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1027E" w14:textId="77777777" w:rsidR="003F5BD4" w:rsidRDefault="007F638F">
      <w:pPr>
        <w:pStyle w:val="Title"/>
        <w:jc w:val="center"/>
      </w:pPr>
      <w:bookmarkStart w:id="0" w:name="_oph9ws9glx8e" w:colFirst="0" w:colLast="0"/>
      <w:bookmarkEnd w:id="0"/>
      <w:r>
        <w:rPr>
          <w:rFonts w:ascii="Roboto Serif" w:eastAsia="Roboto Serif" w:hAnsi="Roboto Serif" w:cs="Roboto Serif"/>
          <w:sz w:val="36"/>
          <w:szCs w:val="36"/>
        </w:rPr>
        <w:t xml:space="preserve">  Implementation of a Custom Hash Function and Blockchain Deployment on XDC Apothem Network</w:t>
      </w:r>
      <w:r>
        <w:pict w14:anchorId="6E37A3FA">
          <v:rect id="_x0000_i1025" style="width:0;height:1.5pt" o:hralign="center" o:hrstd="t" o:hr="t" fillcolor="#a0a0a0" stroked="f"/>
        </w:pict>
      </w:r>
    </w:p>
    <w:p w14:paraId="18694F07" w14:textId="77777777" w:rsidR="003F5BD4" w:rsidRDefault="007F638F">
      <w:pPr>
        <w:pStyle w:val="Heading1"/>
        <w:pBdr>
          <w:bottom w:val="single" w:sz="4" w:space="1" w:color="000000"/>
        </w:pBdr>
        <w:rPr>
          <w:sz w:val="48"/>
          <w:szCs w:val="48"/>
        </w:rPr>
      </w:pPr>
      <w:r>
        <w:rPr>
          <w:sz w:val="48"/>
          <w:szCs w:val="48"/>
        </w:rPr>
        <w:t>Abstract</w:t>
      </w:r>
    </w:p>
    <w:p w14:paraId="1B097C50" w14:textId="77777777" w:rsidR="003F5BD4" w:rsidRDefault="007F638F">
      <w:pPr>
        <w:rPr>
          <w:sz w:val="26"/>
          <w:szCs w:val="26"/>
        </w:rPr>
      </w:pPr>
      <w:r>
        <w:rPr>
          <w:sz w:val="26"/>
          <w:szCs w:val="26"/>
        </w:rPr>
        <w:t>This is a report on a project titled 'Multiple User Authentication with MetaMask Verification,' a blockchain decentralized application (DApp) that demonstrates the use of Ethereum smart contracts and MetaMask for secure verification. The general goal of the project is to create a trustless verification system whereby multiple users can verify themselves without the use of centralized servers. The process begins with the creation of the hash function and continues with the creation of smart contracts in Remi</w:t>
      </w:r>
      <w:r>
        <w:rPr>
          <w:sz w:val="26"/>
          <w:szCs w:val="26"/>
        </w:rPr>
        <w:t>x, security attack testing, deployment in a local Hardhat blockchain on Ubuntu, migration to the XDC Apothem testnet, and final verification with the inclusion of MetaMask integration This report contains the motivation, design, implementation, results, and future improvements for the project.</w:t>
      </w:r>
    </w:p>
    <w:p w14:paraId="55F2C873" w14:textId="77777777" w:rsidR="003F5BD4" w:rsidRDefault="007F638F">
      <w:pPr>
        <w:pStyle w:val="Heading1"/>
        <w:pBdr>
          <w:bottom w:val="single" w:sz="4" w:space="1" w:color="000000"/>
        </w:pBdr>
        <w:rPr>
          <w:sz w:val="48"/>
          <w:szCs w:val="48"/>
        </w:rPr>
      </w:pPr>
      <w:r>
        <w:rPr>
          <w:sz w:val="48"/>
          <w:szCs w:val="48"/>
        </w:rPr>
        <w:t>Introduction</w:t>
      </w:r>
    </w:p>
    <w:p w14:paraId="5E00D73E" w14:textId="77777777" w:rsidR="003F5BD4" w:rsidRDefault="007F638F">
      <w:pPr>
        <w:rPr>
          <w:sz w:val="26"/>
          <w:szCs w:val="26"/>
        </w:rPr>
      </w:pPr>
      <w:r>
        <w:rPr>
          <w:sz w:val="26"/>
          <w:szCs w:val="26"/>
        </w:rPr>
        <w:t>Blockchain has been one of the most promising areas of computer science and information technology innovation in the past few years. Decentralized applications (DApps) are conquering the globe quickly because they eliminate intermediaries and bring transparency, security, and trust. Authentication is an essential feature of any application. The conventional methods of authentication employ usernames, passwords, or centralized identity providers, which are all breakable and hackable. To overcome these challe</w:t>
      </w:r>
      <w:r>
        <w:rPr>
          <w:sz w:val="26"/>
          <w:szCs w:val="26"/>
        </w:rPr>
        <w:t>nges, this project suggests a blockchain-based authentication system built around MetaMask, a popular Ethereum wallet and gateway to blockchain applications.</w:t>
      </w:r>
    </w:p>
    <w:p w14:paraId="614E3BD7" w14:textId="77777777" w:rsidR="003F5BD4" w:rsidRDefault="003F5BD4">
      <w:pPr>
        <w:rPr>
          <w:sz w:val="26"/>
          <w:szCs w:val="26"/>
        </w:rPr>
      </w:pPr>
    </w:p>
    <w:p w14:paraId="115A8A8A" w14:textId="77777777" w:rsidR="003F5BD4" w:rsidRDefault="007F638F">
      <w:pPr>
        <w:pStyle w:val="Heading1"/>
        <w:pBdr>
          <w:bottom w:val="single" w:sz="4" w:space="1" w:color="000000"/>
        </w:pBdr>
        <w:rPr>
          <w:sz w:val="48"/>
          <w:szCs w:val="48"/>
        </w:rPr>
      </w:pPr>
      <w:r>
        <w:rPr>
          <w:sz w:val="48"/>
          <w:szCs w:val="48"/>
        </w:rPr>
        <w:lastRenderedPageBreak/>
        <w:t>Objectives</w:t>
      </w:r>
    </w:p>
    <w:p w14:paraId="59818508" w14:textId="77777777" w:rsidR="003F5BD4" w:rsidRDefault="007F638F">
      <w:pPr>
        <w:keepLines/>
        <w:numPr>
          <w:ilvl w:val="0"/>
          <w:numId w:val="11"/>
        </w:numPr>
        <w:pBdr>
          <w:top w:val="nil"/>
          <w:left w:val="nil"/>
          <w:bottom w:val="nil"/>
          <w:right w:val="nil"/>
          <w:between w:val="nil"/>
        </w:pBdr>
        <w:spacing w:before="280" w:after="0" w:line="240" w:lineRule="auto"/>
        <w:rPr>
          <w:b/>
          <w:color w:val="000000"/>
          <w:sz w:val="24"/>
          <w:szCs w:val="24"/>
        </w:rPr>
      </w:pPr>
      <w:r>
        <w:rPr>
          <w:rFonts w:ascii="Calibri" w:eastAsia="Calibri" w:hAnsi="Calibri" w:cs="Calibri"/>
          <w:b/>
          <w:color w:val="000000"/>
          <w:sz w:val="28"/>
          <w:szCs w:val="28"/>
        </w:rPr>
        <w:t>To develop and implement a customized hash function</w:t>
      </w:r>
    </w:p>
    <w:p w14:paraId="58D966E3" w14:textId="77777777" w:rsidR="003F5BD4" w:rsidRDefault="007F638F">
      <w:pPr>
        <w:keepLines/>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a self-made hash function from scratch without relying on pre-built cryptographic libraries.</w:t>
      </w:r>
    </w:p>
    <w:p w14:paraId="274CEA48" w14:textId="77777777" w:rsidR="003F5BD4" w:rsidRDefault="007F638F">
      <w:pPr>
        <w:keepLines/>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Incorporate </w:t>
      </w:r>
      <w:r>
        <w:rPr>
          <w:rFonts w:ascii="Times New Roman" w:eastAsia="Times New Roman" w:hAnsi="Times New Roman" w:cs="Times New Roman"/>
          <w:b/>
          <w:sz w:val="24"/>
          <w:szCs w:val="24"/>
        </w:rPr>
        <w:t>bitwise operations (AND, OR, XOR, NOT), rotation, and modular arithmetic</w:t>
      </w:r>
      <w:r>
        <w:rPr>
          <w:rFonts w:ascii="Times New Roman" w:eastAsia="Times New Roman" w:hAnsi="Times New Roman" w:cs="Times New Roman"/>
          <w:sz w:val="24"/>
          <w:szCs w:val="24"/>
        </w:rPr>
        <w:t xml:space="preserve"> to mimic real cryptographic hash behaviors.</w:t>
      </w:r>
    </w:p>
    <w:p w14:paraId="4CC4A180" w14:textId="77777777" w:rsidR="003F5BD4" w:rsidRDefault="007F638F">
      <w:pPr>
        <w:keepLines/>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Apply padding techniques to ensure that input messages are aligned to block sizes.</w:t>
      </w:r>
    </w:p>
    <w:p w14:paraId="2E748112" w14:textId="77777777" w:rsidR="003F5BD4" w:rsidRDefault="007F638F">
      <w:pPr>
        <w:keepLines/>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objective builds foundational knowledge of cryptography and helps in understanding how popular algorithms like SHA or MD5 are structured internally.</w:t>
      </w:r>
    </w:p>
    <w:p w14:paraId="468853A6" w14:textId="77777777" w:rsidR="003F5BD4" w:rsidRDefault="007F638F">
      <w:pPr>
        <w:keepLines/>
        <w:numPr>
          <w:ilvl w:val="0"/>
          <w:numId w:val="11"/>
        </w:numPr>
        <w:pBdr>
          <w:top w:val="nil"/>
          <w:left w:val="nil"/>
          <w:bottom w:val="nil"/>
          <w:right w:val="nil"/>
          <w:between w:val="nil"/>
        </w:pBdr>
        <w:spacing w:before="280" w:after="0" w:line="240" w:lineRule="auto"/>
        <w:rPr>
          <w:b/>
          <w:color w:val="000000"/>
          <w:sz w:val="28"/>
          <w:szCs w:val="28"/>
        </w:rPr>
      </w:pPr>
      <w:r>
        <w:rPr>
          <w:rFonts w:ascii="Calibri" w:eastAsia="Calibri" w:hAnsi="Calibri" w:cs="Calibri"/>
          <w:b/>
          <w:color w:val="000000"/>
          <w:sz w:val="28"/>
          <w:szCs w:val="28"/>
        </w:rPr>
        <w:t>To develop and deploy a Solidity smart contract in Remix</w:t>
      </w:r>
    </w:p>
    <w:p w14:paraId="76FDE569" w14:textId="77777777" w:rsidR="003F5BD4" w:rsidRDefault="007F638F">
      <w:pPr>
        <w:keepLines/>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Solidity smart contracts that incorporate the custom hash function for verification.</w:t>
      </w:r>
    </w:p>
    <w:p w14:paraId="0556F2BF" w14:textId="77777777" w:rsidR="003F5BD4" w:rsidRDefault="007F638F">
      <w:pPr>
        <w:keepLines/>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and debug the contracts within </w:t>
      </w:r>
      <w:r>
        <w:rPr>
          <w:rFonts w:ascii="Times New Roman" w:eastAsia="Times New Roman" w:hAnsi="Times New Roman" w:cs="Times New Roman"/>
          <w:b/>
          <w:sz w:val="24"/>
          <w:szCs w:val="24"/>
        </w:rPr>
        <w:t>Remix IDE</w:t>
      </w:r>
      <w:r>
        <w:rPr>
          <w:rFonts w:ascii="Times New Roman" w:eastAsia="Times New Roman" w:hAnsi="Times New Roman" w:cs="Times New Roman"/>
          <w:sz w:val="24"/>
          <w:szCs w:val="24"/>
        </w:rPr>
        <w:t>, which provides a user-friendly environment before moving to more complex local setups.</w:t>
      </w:r>
    </w:p>
    <w:p w14:paraId="73AB37C4" w14:textId="77777777" w:rsidR="003F5BD4" w:rsidRDefault="007F638F">
      <w:pPr>
        <w:keepLines/>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contract functionality such as secure storage, verification, and interaction logic is working correctly at this stage.</w:t>
      </w:r>
    </w:p>
    <w:p w14:paraId="0A8744C1" w14:textId="77777777" w:rsidR="003F5BD4" w:rsidRDefault="007F638F">
      <w:pPr>
        <w:keepLines/>
        <w:numPr>
          <w:ilvl w:val="0"/>
          <w:numId w:val="11"/>
        </w:numPr>
        <w:pBdr>
          <w:top w:val="nil"/>
          <w:left w:val="nil"/>
          <w:bottom w:val="nil"/>
          <w:right w:val="nil"/>
          <w:between w:val="nil"/>
        </w:pBdr>
        <w:spacing w:before="280" w:after="0" w:line="240" w:lineRule="auto"/>
      </w:pPr>
      <w:r>
        <w:rPr>
          <w:rFonts w:ascii="Calibri" w:eastAsia="Calibri" w:hAnsi="Calibri" w:cs="Calibri"/>
          <w:b/>
          <w:color w:val="000000"/>
          <w:sz w:val="28"/>
          <w:szCs w:val="28"/>
        </w:rPr>
        <w:t xml:space="preserve"> To simulate security attacks and test contract resiliency</w:t>
      </w:r>
    </w:p>
    <w:p w14:paraId="02655EFB" w14:textId="77777777" w:rsidR="003F5BD4" w:rsidRDefault="007F638F">
      <w:pPr>
        <w:keepLines/>
        <w:spacing w:before="280"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and simulate common blockchain vulnerabilities, such as:</w:t>
      </w:r>
      <w:r>
        <w:rPr>
          <w:rFonts w:ascii="Times New Roman" w:eastAsia="Times New Roman" w:hAnsi="Times New Roman" w:cs="Times New Roman"/>
          <w:sz w:val="24"/>
          <w:szCs w:val="24"/>
        </w:rPr>
        <w:br/>
      </w:r>
    </w:p>
    <w:p w14:paraId="05F985E0" w14:textId="77777777" w:rsidR="003F5BD4" w:rsidRDefault="007F638F">
      <w:pPr>
        <w:keepLines/>
        <w:numPr>
          <w:ilvl w:val="0"/>
          <w:numId w:val="21"/>
        </w:numPr>
        <w:spacing w:before="240" w:after="0" w:line="240" w:lineRule="auto"/>
        <w:ind w:left="2880"/>
        <w:rPr>
          <w:rFonts w:ascii="Times New Roman" w:eastAsia="Times New Roman" w:hAnsi="Times New Roman" w:cs="Times New Roman"/>
          <w:sz w:val="24"/>
          <w:szCs w:val="24"/>
        </w:rPr>
      </w:pPr>
      <w:r>
        <w:rPr>
          <w:rFonts w:ascii="Times New Roman" w:eastAsia="Times New Roman" w:hAnsi="Times New Roman" w:cs="Times New Roman"/>
          <w:b/>
          <w:sz w:val="24"/>
          <w:szCs w:val="24"/>
        </w:rPr>
        <w:t>Reentrancy attacks</w:t>
      </w:r>
      <w:r>
        <w:rPr>
          <w:rFonts w:ascii="Times New Roman" w:eastAsia="Times New Roman" w:hAnsi="Times New Roman" w:cs="Times New Roman"/>
          <w:sz w:val="24"/>
          <w:szCs w:val="24"/>
        </w:rPr>
        <w:t xml:space="preserve"> (calling back into the contract before execution completes).</w:t>
      </w:r>
      <w:r>
        <w:rPr>
          <w:rFonts w:ascii="Times New Roman" w:eastAsia="Times New Roman" w:hAnsi="Times New Roman" w:cs="Times New Roman"/>
          <w:sz w:val="24"/>
          <w:szCs w:val="24"/>
        </w:rPr>
        <w:br/>
      </w:r>
    </w:p>
    <w:p w14:paraId="509188D1" w14:textId="77777777" w:rsidR="003F5BD4" w:rsidRDefault="007F638F">
      <w:pPr>
        <w:keepLines/>
        <w:numPr>
          <w:ilvl w:val="0"/>
          <w:numId w:val="21"/>
        </w:numPr>
        <w:spacing w:after="0" w:line="240" w:lineRule="auto"/>
        <w:ind w:left="2880"/>
        <w:rPr>
          <w:rFonts w:ascii="Times New Roman" w:eastAsia="Times New Roman" w:hAnsi="Times New Roman" w:cs="Times New Roman"/>
          <w:sz w:val="24"/>
          <w:szCs w:val="24"/>
        </w:rPr>
      </w:pPr>
      <w:r>
        <w:rPr>
          <w:rFonts w:ascii="Times New Roman" w:eastAsia="Times New Roman" w:hAnsi="Times New Roman" w:cs="Times New Roman"/>
          <w:b/>
          <w:sz w:val="24"/>
          <w:szCs w:val="24"/>
        </w:rPr>
        <w:t>Denial of Service (DoS)</w:t>
      </w:r>
      <w:r>
        <w:rPr>
          <w:rFonts w:ascii="Times New Roman" w:eastAsia="Times New Roman" w:hAnsi="Times New Roman" w:cs="Times New Roman"/>
          <w:sz w:val="24"/>
          <w:szCs w:val="24"/>
        </w:rPr>
        <w:t xml:space="preserve"> attacks through malicious inputs.</w:t>
      </w:r>
      <w:r>
        <w:rPr>
          <w:rFonts w:ascii="Times New Roman" w:eastAsia="Times New Roman" w:hAnsi="Times New Roman" w:cs="Times New Roman"/>
          <w:sz w:val="24"/>
          <w:szCs w:val="24"/>
        </w:rPr>
        <w:br/>
      </w:r>
    </w:p>
    <w:p w14:paraId="7A3A8B5C" w14:textId="77777777" w:rsidR="003F5BD4" w:rsidRDefault="007F638F">
      <w:pPr>
        <w:keepLines/>
        <w:numPr>
          <w:ilvl w:val="0"/>
          <w:numId w:val="21"/>
        </w:numPr>
        <w:spacing w:after="240" w:line="240" w:lineRule="auto"/>
        <w:ind w:left="2880"/>
        <w:rPr>
          <w:rFonts w:ascii="Times New Roman" w:eastAsia="Times New Roman" w:hAnsi="Times New Roman" w:cs="Times New Roman"/>
          <w:sz w:val="24"/>
          <w:szCs w:val="24"/>
        </w:rPr>
      </w:pPr>
      <w:r>
        <w:rPr>
          <w:rFonts w:ascii="Times New Roman" w:eastAsia="Times New Roman" w:hAnsi="Times New Roman" w:cs="Times New Roman"/>
          <w:b/>
          <w:sz w:val="24"/>
          <w:szCs w:val="24"/>
        </w:rPr>
        <w:t>Unauthorized access</w:t>
      </w:r>
      <w:r>
        <w:rPr>
          <w:rFonts w:ascii="Times New Roman" w:eastAsia="Times New Roman" w:hAnsi="Times New Roman" w:cs="Times New Roman"/>
          <w:sz w:val="24"/>
          <w:szCs w:val="24"/>
        </w:rPr>
        <w:t xml:space="preserve"> attempts to modify or retrieve restricted data.</w:t>
      </w:r>
      <w:r>
        <w:rPr>
          <w:rFonts w:ascii="Times New Roman" w:eastAsia="Times New Roman" w:hAnsi="Times New Roman" w:cs="Times New Roman"/>
          <w:sz w:val="24"/>
          <w:szCs w:val="24"/>
        </w:rPr>
        <w:br/>
      </w:r>
    </w:p>
    <w:p w14:paraId="33014A59" w14:textId="77777777" w:rsidR="003F5BD4" w:rsidRDefault="007F638F">
      <w:pPr>
        <w:keepLines/>
        <w:spacing w:before="24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Analyze the behavior of the system under such conditions and strengthen the smart contract with protective coding practices (e.g., checks-effects-interactions pattern, modifiers, require statements).</w:t>
      </w:r>
    </w:p>
    <w:p w14:paraId="538E10F9" w14:textId="77777777" w:rsidR="003F5BD4" w:rsidRDefault="007F638F">
      <w:pPr>
        <w:keepLines/>
        <w:numPr>
          <w:ilvl w:val="0"/>
          <w:numId w:val="11"/>
        </w:numPr>
        <w:pBdr>
          <w:top w:val="nil"/>
          <w:left w:val="nil"/>
          <w:bottom w:val="nil"/>
          <w:right w:val="nil"/>
          <w:between w:val="nil"/>
        </w:pBdr>
        <w:spacing w:before="280" w:after="0" w:line="240" w:lineRule="auto"/>
      </w:pPr>
      <w:r>
        <w:rPr>
          <w:rFonts w:ascii="Calibri" w:eastAsia="Calibri" w:hAnsi="Calibri" w:cs="Calibri"/>
          <w:b/>
          <w:color w:val="000000"/>
          <w:sz w:val="28"/>
          <w:szCs w:val="28"/>
        </w:rPr>
        <w:t>To run the system locally with Hardhat on Ubuntu</w:t>
      </w:r>
    </w:p>
    <w:p w14:paraId="0C2DF5BB" w14:textId="77777777" w:rsidR="003F5BD4" w:rsidRDefault="007F638F">
      <w:pPr>
        <w:keepLines/>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r>
        <w:rPr>
          <w:rFonts w:ascii="Times New Roman" w:eastAsia="Times New Roman" w:hAnsi="Times New Roman" w:cs="Times New Roman"/>
          <w:b/>
          <w:sz w:val="24"/>
          <w:szCs w:val="24"/>
        </w:rPr>
        <w:t>Hardhat</w:t>
      </w:r>
      <w:r>
        <w:rPr>
          <w:rFonts w:ascii="Times New Roman" w:eastAsia="Times New Roman" w:hAnsi="Times New Roman" w:cs="Times New Roman"/>
          <w:sz w:val="24"/>
          <w:szCs w:val="24"/>
        </w:rPr>
        <w:t>, a popular Ethereum development framework, for local blockchain simulation.</w:t>
      </w:r>
    </w:p>
    <w:p w14:paraId="5A38AF2B" w14:textId="77777777" w:rsidR="003F5BD4" w:rsidRDefault="007F638F">
      <w:pPr>
        <w:keepLines/>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 contracts in a controlled environment, allowing safe debugging and performance testing.</w:t>
      </w:r>
    </w:p>
    <w:p w14:paraId="4BA4F337" w14:textId="77777777" w:rsidR="003F5BD4" w:rsidRDefault="007F638F">
      <w:pPr>
        <w:keepLines/>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 unit tests, script-based deployment, and verify contract behavior locally before pushing to a live testnet.</w:t>
      </w:r>
    </w:p>
    <w:p w14:paraId="121362B8" w14:textId="77777777" w:rsidR="003F5BD4" w:rsidRDefault="003F5BD4">
      <w:pPr>
        <w:keepLines/>
        <w:spacing w:before="280" w:after="0" w:line="240" w:lineRule="auto"/>
        <w:ind w:left="1440"/>
        <w:rPr>
          <w:rFonts w:ascii="Times New Roman" w:eastAsia="Times New Roman" w:hAnsi="Times New Roman" w:cs="Times New Roman"/>
          <w:sz w:val="24"/>
          <w:szCs w:val="24"/>
        </w:rPr>
      </w:pPr>
    </w:p>
    <w:p w14:paraId="0CBEE93D" w14:textId="77777777" w:rsidR="003F5BD4" w:rsidRDefault="007F638F">
      <w:pPr>
        <w:keepLines/>
        <w:numPr>
          <w:ilvl w:val="0"/>
          <w:numId w:val="11"/>
        </w:numPr>
        <w:pBdr>
          <w:top w:val="nil"/>
          <w:left w:val="nil"/>
          <w:bottom w:val="nil"/>
          <w:right w:val="nil"/>
          <w:between w:val="nil"/>
        </w:pBdr>
        <w:spacing w:before="280" w:after="0" w:line="240" w:lineRule="auto"/>
      </w:pPr>
      <w:r>
        <w:rPr>
          <w:rFonts w:ascii="Calibri" w:eastAsia="Calibri" w:hAnsi="Calibri" w:cs="Calibri"/>
          <w:b/>
          <w:color w:val="000000"/>
          <w:sz w:val="28"/>
          <w:szCs w:val="28"/>
        </w:rPr>
        <w:t>To include deployment to the XDC Apothem testnet with MetaMask support</w:t>
      </w:r>
    </w:p>
    <w:p w14:paraId="13068C13" w14:textId="77777777" w:rsidR="003F5BD4" w:rsidRDefault="007F638F">
      <w:pPr>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Move from local simulation to a public test environment by deploying on the </w:t>
      </w:r>
      <w:r>
        <w:rPr>
          <w:rFonts w:ascii="Times New Roman" w:eastAsia="Times New Roman" w:hAnsi="Times New Roman" w:cs="Times New Roman"/>
          <w:b/>
          <w:sz w:val="24"/>
          <w:szCs w:val="24"/>
        </w:rPr>
        <w:t>XDC Apothem Testnet</w:t>
      </w:r>
      <w:r>
        <w:rPr>
          <w:rFonts w:ascii="Times New Roman" w:eastAsia="Times New Roman" w:hAnsi="Times New Roman" w:cs="Times New Roman"/>
          <w:sz w:val="24"/>
          <w:szCs w:val="24"/>
        </w:rPr>
        <w:t>.</w:t>
      </w:r>
    </w:p>
    <w:p w14:paraId="7D38703E" w14:textId="77777777" w:rsidR="003F5BD4" w:rsidRDefault="007F638F">
      <w:pPr>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Configure </w:t>
      </w:r>
      <w:r>
        <w:rPr>
          <w:rFonts w:ascii="Times New Roman" w:eastAsia="Times New Roman" w:hAnsi="Times New Roman" w:cs="Times New Roman"/>
          <w:b/>
          <w:sz w:val="24"/>
          <w:szCs w:val="24"/>
        </w:rPr>
        <w:t>MetaMask</w:t>
      </w:r>
      <w:r>
        <w:rPr>
          <w:rFonts w:ascii="Times New Roman" w:eastAsia="Times New Roman" w:hAnsi="Times New Roman" w:cs="Times New Roman"/>
          <w:sz w:val="24"/>
          <w:szCs w:val="24"/>
        </w:rPr>
        <w:t xml:space="preserve"> to connect to the Apothem network and enable real transaction signing.</w:t>
      </w:r>
    </w:p>
    <w:p w14:paraId="7936F554" w14:textId="77777777" w:rsidR="003F5BD4" w:rsidRDefault="007F638F">
      <w:pPr>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near real-world testing scenario where users interact with the DApp as they would on a production blockchain.</w:t>
      </w:r>
    </w:p>
    <w:p w14:paraId="4C6E8CA1" w14:textId="77777777" w:rsidR="003F5BD4" w:rsidRDefault="007F638F">
      <w:pPr>
        <w:keepLines/>
        <w:numPr>
          <w:ilvl w:val="0"/>
          <w:numId w:val="11"/>
        </w:numPr>
        <w:pBdr>
          <w:top w:val="nil"/>
          <w:left w:val="nil"/>
          <w:bottom w:val="nil"/>
          <w:right w:val="nil"/>
          <w:between w:val="nil"/>
        </w:pBdr>
        <w:spacing w:before="280" w:after="0" w:line="240" w:lineRule="auto"/>
        <w:rPr>
          <w:b/>
          <w:color w:val="000000"/>
          <w:sz w:val="28"/>
          <w:szCs w:val="28"/>
        </w:rPr>
      </w:pPr>
      <w:r>
        <w:rPr>
          <w:rFonts w:ascii="Calibri" w:eastAsia="Calibri" w:hAnsi="Calibri" w:cs="Calibri"/>
          <w:b/>
          <w:color w:val="000000"/>
          <w:sz w:val="28"/>
          <w:szCs w:val="28"/>
        </w:rPr>
        <w:t>To include the custom hash function for secure verification on-chain</w:t>
      </w:r>
    </w:p>
    <w:p w14:paraId="4815D2BB" w14:textId="77777777" w:rsidR="003F5BD4" w:rsidRDefault="007F638F">
      <w:pPr>
        <w:keepLines/>
        <w:numPr>
          <w:ilvl w:val="0"/>
          <w:numId w:val="2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the previously built custom hash function directly into the Solidity smart contracts.</w:t>
      </w:r>
    </w:p>
    <w:p w14:paraId="08422C66" w14:textId="77777777" w:rsidR="003F5BD4" w:rsidRDefault="007F638F">
      <w:pPr>
        <w:keepLines/>
        <w:numPr>
          <w:ilvl w:val="0"/>
          <w:numId w:val="2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hash for </w:t>
      </w:r>
      <w:r>
        <w:rPr>
          <w:rFonts w:ascii="Times New Roman" w:eastAsia="Times New Roman" w:hAnsi="Times New Roman" w:cs="Times New Roman"/>
          <w:b/>
          <w:sz w:val="24"/>
          <w:szCs w:val="24"/>
        </w:rPr>
        <w:t>message verification, transaction authentication, and integrity checks</w:t>
      </w:r>
      <w:r>
        <w:rPr>
          <w:rFonts w:ascii="Times New Roman" w:eastAsia="Times New Roman" w:hAnsi="Times New Roman" w:cs="Times New Roman"/>
          <w:sz w:val="24"/>
          <w:szCs w:val="24"/>
        </w:rPr>
        <w:t xml:space="preserve"> within the blockchain system.</w:t>
      </w:r>
    </w:p>
    <w:p w14:paraId="6DADFE13" w14:textId="77777777" w:rsidR="003F5BD4" w:rsidRDefault="007F638F">
      <w:pPr>
        <w:keepLines/>
        <w:numPr>
          <w:ilvl w:val="0"/>
          <w:numId w:val="2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ensures that the DApp not only relies on blockchain immutability but also adds an extra layer of cryptographic security</w:t>
      </w:r>
    </w:p>
    <w:p w14:paraId="46F90182" w14:textId="77777777" w:rsidR="003F5BD4" w:rsidRDefault="007F638F">
      <w:pPr>
        <w:keepLines/>
        <w:numPr>
          <w:ilvl w:val="0"/>
          <w:numId w:val="11"/>
        </w:numPr>
        <w:pBdr>
          <w:top w:val="nil"/>
          <w:left w:val="nil"/>
          <w:bottom w:val="nil"/>
          <w:right w:val="nil"/>
          <w:between w:val="nil"/>
        </w:pBdr>
        <w:spacing w:before="280" w:after="0" w:line="240" w:lineRule="auto"/>
        <w:rPr>
          <w:b/>
          <w:color w:val="000000"/>
          <w:sz w:val="28"/>
          <w:szCs w:val="28"/>
        </w:rPr>
      </w:pPr>
      <w:r>
        <w:rPr>
          <w:rFonts w:ascii="Calibri" w:eastAsia="Calibri" w:hAnsi="Calibri" w:cs="Calibri"/>
          <w:b/>
          <w:color w:val="000000"/>
          <w:sz w:val="28"/>
          <w:szCs w:val="28"/>
        </w:rPr>
        <w:t>To develop a frontend interface for process visualization</w:t>
      </w:r>
    </w:p>
    <w:p w14:paraId="59BBB390" w14:textId="77777777" w:rsidR="003F5BD4" w:rsidRDefault="007F638F">
      <w:pPr>
        <w:keepLines/>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 a </w:t>
      </w:r>
      <w:r>
        <w:rPr>
          <w:rFonts w:ascii="Times New Roman" w:eastAsia="Times New Roman" w:hAnsi="Times New Roman" w:cs="Times New Roman"/>
          <w:b/>
          <w:sz w:val="24"/>
          <w:szCs w:val="24"/>
        </w:rPr>
        <w:t>React-based frontend application</w:t>
      </w:r>
      <w:r>
        <w:rPr>
          <w:rFonts w:ascii="Times New Roman" w:eastAsia="Times New Roman" w:hAnsi="Times New Roman" w:cs="Times New Roman"/>
          <w:sz w:val="24"/>
          <w:szCs w:val="24"/>
        </w:rPr>
        <w:t xml:space="preserve"> that interacts with the deployed smart contracts.</w:t>
      </w:r>
    </w:p>
    <w:p w14:paraId="10E48544" w14:textId="77777777" w:rsidR="003F5BD4" w:rsidRDefault="007F638F">
      <w:pPr>
        <w:keepLines/>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connect via MetaMask and visualize the entire workflow, including message hashing, contract verification, and transaction flow.</w:t>
      </w:r>
    </w:p>
    <w:p w14:paraId="29D92F09" w14:textId="77777777" w:rsidR="003F5BD4" w:rsidRDefault="007F638F">
      <w:pPr>
        <w:keepLines/>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intuitive interface so that even non-technical users can see how blockchain verification and authentication processes are carried out.</w:t>
      </w:r>
    </w:p>
    <w:p w14:paraId="0BEE41FE" w14:textId="77777777" w:rsidR="003F5BD4" w:rsidRDefault="003F5BD4">
      <w:pPr>
        <w:keepLines/>
        <w:pBdr>
          <w:top w:val="nil"/>
          <w:left w:val="nil"/>
          <w:bottom w:val="nil"/>
          <w:right w:val="nil"/>
          <w:between w:val="nil"/>
        </w:pBdr>
        <w:spacing w:before="280" w:after="0" w:line="240" w:lineRule="auto"/>
        <w:ind w:left="720"/>
        <w:rPr>
          <w:rFonts w:ascii="Times New Roman" w:eastAsia="Times New Roman" w:hAnsi="Times New Roman" w:cs="Times New Roman"/>
          <w:sz w:val="24"/>
          <w:szCs w:val="24"/>
        </w:rPr>
      </w:pPr>
    </w:p>
    <w:p w14:paraId="4E6658F5" w14:textId="77777777" w:rsidR="003F5BD4" w:rsidRDefault="007F638F">
      <w:pPr>
        <w:pStyle w:val="Heading2"/>
        <w:pBdr>
          <w:bottom w:val="single" w:sz="4" w:space="1" w:color="000000"/>
        </w:pBdr>
        <w:rPr>
          <w:sz w:val="36"/>
          <w:szCs w:val="36"/>
        </w:rPr>
      </w:pPr>
      <w:r>
        <w:rPr>
          <w:sz w:val="48"/>
          <w:szCs w:val="48"/>
        </w:rPr>
        <w:t>Methodology</w:t>
      </w:r>
    </w:p>
    <w:p w14:paraId="476F84DF" w14:textId="77777777" w:rsidR="003F5BD4" w:rsidRDefault="003F5BD4">
      <w:pPr>
        <w:pStyle w:val="Heading3"/>
        <w:rPr>
          <w:rFonts w:ascii="Lexend" w:eastAsia="Lexend" w:hAnsi="Lexend" w:cs="Lexend"/>
          <w:color w:val="1155CC"/>
          <w:sz w:val="30"/>
          <w:szCs w:val="30"/>
          <w:u w:val="single"/>
        </w:rPr>
      </w:pPr>
    </w:p>
    <w:p w14:paraId="1C493EFF" w14:textId="77777777" w:rsidR="003F5BD4" w:rsidRDefault="007F638F">
      <w:pPr>
        <w:pStyle w:val="Heading3"/>
        <w:rPr>
          <w:color w:val="1155CC"/>
          <w:sz w:val="30"/>
          <w:szCs w:val="30"/>
          <w:u w:val="single"/>
        </w:rPr>
      </w:pPr>
      <w:r>
        <w:rPr>
          <w:rFonts w:ascii="Lexend" w:eastAsia="Lexend" w:hAnsi="Lexend" w:cs="Lexend"/>
          <w:color w:val="1155CC"/>
          <w:sz w:val="30"/>
          <w:szCs w:val="30"/>
          <w:u w:val="single"/>
        </w:rPr>
        <w:t>Custom Hash Function</w:t>
      </w:r>
    </w:p>
    <w:p w14:paraId="41028A43" w14:textId="77777777" w:rsidR="003F5BD4" w:rsidRDefault="007F638F">
      <w:pPr>
        <w:pStyle w:val="Heading3"/>
        <w:rPr>
          <w:sz w:val="26"/>
          <w:szCs w:val="26"/>
        </w:rPr>
      </w:pPr>
      <w:r>
        <w:rPr>
          <w:sz w:val="26"/>
          <w:szCs w:val="26"/>
        </w:rPr>
        <w:t xml:space="preserve">The first step in the project involved the design and implementation of a </w:t>
      </w:r>
      <w:r>
        <w:rPr>
          <w:b/>
          <w:sz w:val="26"/>
          <w:szCs w:val="26"/>
        </w:rPr>
        <w:t>custom cryptographic hash function</w:t>
      </w:r>
      <w:r>
        <w:rPr>
          <w:sz w:val="26"/>
          <w:szCs w:val="26"/>
        </w:rPr>
        <w:t xml:space="preserve">. The function was initially developed in </w:t>
      </w:r>
      <w:r>
        <w:rPr>
          <w:b/>
          <w:sz w:val="26"/>
          <w:szCs w:val="26"/>
        </w:rPr>
        <w:t>Python</w:t>
      </w:r>
      <w:r>
        <w:rPr>
          <w:sz w:val="26"/>
          <w:szCs w:val="26"/>
        </w:rPr>
        <w:t xml:space="preserve"> to test its correctness, performance, and memory usage. Later, it was adapted into </w:t>
      </w:r>
      <w:r>
        <w:rPr>
          <w:b/>
          <w:sz w:val="26"/>
          <w:szCs w:val="26"/>
        </w:rPr>
        <w:t>JavaScript</w:t>
      </w:r>
      <w:r>
        <w:rPr>
          <w:sz w:val="26"/>
          <w:szCs w:val="26"/>
        </w:rPr>
        <w:t xml:space="preserve"> for integration with the blockchain-based smart contract.</w:t>
      </w:r>
    </w:p>
    <w:p w14:paraId="197F0D13"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algorithm works on a </w:t>
      </w:r>
      <w:r>
        <w:rPr>
          <w:rFonts w:ascii="Times New Roman" w:eastAsia="Times New Roman" w:hAnsi="Times New Roman" w:cs="Times New Roman"/>
          <w:b/>
          <w:color w:val="000000"/>
          <w:sz w:val="28"/>
          <w:szCs w:val="28"/>
        </w:rPr>
        <w:t>block size of 64 bytes</w:t>
      </w:r>
      <w:r>
        <w:rPr>
          <w:rFonts w:ascii="Times New Roman" w:eastAsia="Times New Roman" w:hAnsi="Times New Roman" w:cs="Times New Roman"/>
          <w:color w:val="000000"/>
          <w:sz w:val="28"/>
          <w:szCs w:val="28"/>
        </w:rPr>
        <w:t>, similar to popular cryptographic functions such as MD5 and SHA. The process follows a systematic flow:</w:t>
      </w:r>
    </w:p>
    <w:p w14:paraId="3A25587C" w14:textId="77777777" w:rsidR="003F5BD4" w:rsidRDefault="007F638F">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Padding</w:t>
      </w:r>
      <w:r>
        <w:rPr>
          <w:rFonts w:ascii="Times New Roman" w:eastAsia="Times New Roman" w:hAnsi="Times New Roman" w:cs="Times New Roman"/>
          <w:color w:val="000000"/>
          <w:sz w:val="28"/>
          <w:szCs w:val="28"/>
        </w:rPr>
        <w:t xml:space="preserve"> – The input message is padded to ensure that its length is compatible with the block size.</w:t>
      </w:r>
    </w:p>
    <w:p w14:paraId="45C06AEF" w14:textId="77777777" w:rsidR="003F5BD4" w:rsidRDefault="007F638F">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Splitting</w:t>
      </w:r>
      <w:r>
        <w:rPr>
          <w:rFonts w:ascii="Times New Roman" w:eastAsia="Times New Roman" w:hAnsi="Times New Roman" w:cs="Times New Roman"/>
          <w:color w:val="000000"/>
          <w:sz w:val="28"/>
          <w:szCs w:val="28"/>
        </w:rPr>
        <w:t xml:space="preserve"> – The message is divided into fixed-size blocks for processing.</w:t>
      </w:r>
    </w:p>
    <w:p w14:paraId="01D31D28" w14:textId="77777777" w:rsidR="003F5BD4" w:rsidRDefault="007F638F">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Logical Operations</w:t>
      </w:r>
      <w:r>
        <w:rPr>
          <w:rFonts w:ascii="Times New Roman" w:eastAsia="Times New Roman" w:hAnsi="Times New Roman" w:cs="Times New Roman"/>
          <w:color w:val="000000"/>
          <w:sz w:val="28"/>
          <w:szCs w:val="28"/>
        </w:rPr>
        <w:t xml:space="preserve"> – Each block undergoes operations such as XOR, bitwise shifts, and circular rotations to increase diffusion and randomness.</w:t>
      </w:r>
    </w:p>
    <w:p w14:paraId="1B124234" w14:textId="77777777" w:rsidR="003F5BD4" w:rsidRDefault="007F638F">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Compression</w:t>
      </w:r>
      <w:r>
        <w:rPr>
          <w:rFonts w:ascii="Times New Roman" w:eastAsia="Times New Roman" w:hAnsi="Times New Roman" w:cs="Times New Roman"/>
          <w:color w:val="000000"/>
          <w:sz w:val="28"/>
          <w:szCs w:val="28"/>
        </w:rPr>
        <w:t xml:space="preserve"> – Intermediate results are compressed into smaller fixed-length outputs.</w:t>
      </w:r>
    </w:p>
    <w:p w14:paraId="268280FD" w14:textId="77777777" w:rsidR="003F5BD4" w:rsidRDefault="007F638F">
      <w:pPr>
        <w:numPr>
          <w:ilvl w:val="0"/>
          <w:numId w:val="1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Digest Generation</w:t>
      </w:r>
      <w:r>
        <w:rPr>
          <w:rFonts w:ascii="Times New Roman" w:eastAsia="Times New Roman" w:hAnsi="Times New Roman" w:cs="Times New Roman"/>
          <w:color w:val="000000"/>
          <w:sz w:val="28"/>
          <w:szCs w:val="28"/>
        </w:rPr>
        <w:t xml:space="preserve"> – Finally, a </w:t>
      </w:r>
      <w:r>
        <w:rPr>
          <w:rFonts w:ascii="Times New Roman" w:eastAsia="Times New Roman" w:hAnsi="Times New Roman" w:cs="Times New Roman"/>
          <w:b/>
          <w:color w:val="000000"/>
          <w:sz w:val="28"/>
          <w:szCs w:val="28"/>
        </w:rPr>
        <w:t>fixed-size output</w:t>
      </w:r>
      <w:r>
        <w:rPr>
          <w:rFonts w:ascii="Times New Roman" w:eastAsia="Times New Roman" w:hAnsi="Times New Roman" w:cs="Times New Roman"/>
          <w:color w:val="000000"/>
          <w:sz w:val="28"/>
          <w:szCs w:val="28"/>
        </w:rPr>
        <w:t xml:space="preserve"> (e.g., 128-bit/256-bit) is produced, representing the unique hash of the input.</w:t>
      </w:r>
    </w:p>
    <w:p w14:paraId="779B27F3"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This function demonstrates the working principles of cryptographic primitives and forms the basis for </w:t>
      </w:r>
      <w:r>
        <w:rPr>
          <w:rFonts w:ascii="Times New Roman" w:eastAsia="Times New Roman" w:hAnsi="Times New Roman" w:cs="Times New Roman"/>
          <w:b/>
          <w:color w:val="000000"/>
          <w:sz w:val="28"/>
          <w:szCs w:val="28"/>
        </w:rPr>
        <w:t>secure on-chain verification</w:t>
      </w:r>
      <w:r>
        <w:rPr>
          <w:rFonts w:ascii="Times New Roman" w:eastAsia="Times New Roman" w:hAnsi="Times New Roman" w:cs="Times New Roman"/>
          <w:color w:val="000000"/>
          <w:sz w:val="28"/>
          <w:szCs w:val="28"/>
        </w:rPr>
        <w:t>.</w:t>
      </w:r>
      <w:r>
        <w:rPr>
          <w:noProof/>
        </w:rPr>
        <w:drawing>
          <wp:anchor distT="114300" distB="114300" distL="114300" distR="114300" simplePos="0" relativeHeight="251658240" behindDoc="0" locked="0" layoutInCell="1" hidden="0" allowOverlap="1" wp14:anchorId="679AA421" wp14:editId="32977F00">
            <wp:simplePos x="0" y="0"/>
            <wp:positionH relativeFrom="column">
              <wp:posOffset>2228850</wp:posOffset>
            </wp:positionH>
            <wp:positionV relativeFrom="paragraph">
              <wp:posOffset>523875</wp:posOffset>
            </wp:positionV>
            <wp:extent cx="1766888" cy="2585913"/>
            <wp:effectExtent l="0" t="0" r="0" b="0"/>
            <wp:wrapTopAndBottom distT="114300" distB="1143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l="16602" r="16216"/>
                    <a:stretch>
                      <a:fillRect/>
                    </a:stretch>
                  </pic:blipFill>
                  <pic:spPr>
                    <a:xfrm>
                      <a:off x="0" y="0"/>
                      <a:ext cx="1766888" cy="2585913"/>
                    </a:xfrm>
                    <a:prstGeom prst="rect">
                      <a:avLst/>
                    </a:prstGeom>
                    <a:ln/>
                  </pic:spPr>
                </pic:pic>
              </a:graphicData>
            </a:graphic>
          </wp:anchor>
        </w:drawing>
      </w:r>
    </w:p>
    <w:p w14:paraId="16587E68" w14:textId="77777777" w:rsidR="003F5BD4" w:rsidRDefault="003F5BD4">
      <w:pPr>
        <w:pBdr>
          <w:top w:val="nil"/>
          <w:left w:val="nil"/>
          <w:bottom w:val="nil"/>
          <w:right w:val="nil"/>
          <w:between w:val="nil"/>
        </w:pBdr>
        <w:spacing w:line="240" w:lineRule="auto"/>
        <w:rPr>
          <w:rFonts w:ascii="Times New Roman" w:eastAsia="Times New Roman" w:hAnsi="Times New Roman" w:cs="Times New Roman"/>
          <w:sz w:val="28"/>
          <w:szCs w:val="28"/>
        </w:rPr>
      </w:pPr>
    </w:p>
    <w:p w14:paraId="5BF60943" w14:textId="77777777" w:rsidR="003F5BD4" w:rsidRDefault="007F638F">
      <w:r>
        <w:pict w14:anchorId="78EFE3E2">
          <v:rect id="_x0000_i1026" style="width:0;height:1.5pt" o:hralign="center" o:hrstd="t" o:hr="t" fillcolor="#a0a0a0" stroked="f"/>
        </w:pict>
      </w:r>
    </w:p>
    <w:p w14:paraId="08CE3300" w14:textId="77777777" w:rsidR="003F5BD4" w:rsidRDefault="007F638F">
      <w:pPr>
        <w:pStyle w:val="Heading3"/>
        <w:rPr>
          <w:rFonts w:ascii="Lexend" w:eastAsia="Lexend" w:hAnsi="Lexend" w:cs="Lexend"/>
          <w:color w:val="1155CC"/>
          <w:sz w:val="30"/>
          <w:szCs w:val="30"/>
          <w:u w:val="single"/>
        </w:rPr>
      </w:pPr>
      <w:r>
        <w:rPr>
          <w:rFonts w:ascii="Lexend" w:eastAsia="Lexend" w:hAnsi="Lexend" w:cs="Lexend"/>
          <w:color w:val="1155CC"/>
          <w:sz w:val="30"/>
          <w:szCs w:val="30"/>
          <w:u w:val="single"/>
        </w:rPr>
        <w:t>Smart Contract Development (Remix IDE)</w:t>
      </w:r>
    </w:p>
    <w:p w14:paraId="69872A70"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second step involved the creation of a smart contract in Solidity using the Remix IDE. The initial development involved creating a simple contract that could carry out simple storage and retrieval operations. The contract was later adjusted to accept hash values as input from users, thereby linking it to the custom hash function.</w:t>
      </w:r>
    </w:p>
    <w:p w14:paraId="017407AC"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Testing was performed using multiple accounts present in the Remix environment such that multiple users could submit and authenticate their respective hash values. The contract logic was verified to be correct in this phase prior to going ahead towards local deployment.</w:t>
      </w:r>
    </w:p>
    <w:p w14:paraId="5B57040F" w14:textId="77777777" w:rsidR="003F5BD4" w:rsidRDefault="003F5BD4">
      <w:pPr>
        <w:pBdr>
          <w:top w:val="nil"/>
          <w:left w:val="nil"/>
          <w:bottom w:val="nil"/>
          <w:right w:val="nil"/>
          <w:between w:val="nil"/>
        </w:pBdr>
        <w:spacing w:line="240" w:lineRule="auto"/>
        <w:rPr>
          <w:rFonts w:ascii="Times New Roman" w:eastAsia="Times New Roman" w:hAnsi="Times New Roman" w:cs="Times New Roman"/>
          <w:sz w:val="28"/>
          <w:szCs w:val="28"/>
        </w:rPr>
      </w:pPr>
    </w:p>
    <w:p w14:paraId="77A98660" w14:textId="77777777" w:rsidR="003F5BD4" w:rsidRDefault="007F638F">
      <w:pPr>
        <w:pBdr>
          <w:top w:val="nil"/>
          <w:left w:val="nil"/>
          <w:bottom w:val="nil"/>
          <w:right w:val="nil"/>
          <w:between w:val="nil"/>
        </w:pBdr>
        <w:spacing w:line="240" w:lineRule="auto"/>
        <w:rPr>
          <w:rFonts w:ascii="Quattrocento Sans" w:eastAsia="Quattrocento Sans" w:hAnsi="Quattrocento Sans" w:cs="Quattrocento Sans"/>
          <w:b/>
          <w:i/>
          <w:color w:val="1C4587"/>
          <w:sz w:val="26"/>
          <w:szCs w:val="26"/>
          <w:u w:val="single"/>
        </w:rPr>
      </w:pPr>
      <w:r>
        <w:rPr>
          <w:rFonts w:ascii="Quattrocento Sans" w:eastAsia="Quattrocento Sans" w:hAnsi="Quattrocento Sans" w:cs="Quattrocento Sans"/>
          <w:b/>
          <w:i/>
          <w:color w:val="1C4587"/>
          <w:sz w:val="26"/>
          <w:szCs w:val="26"/>
          <w:u w:val="single"/>
        </w:rPr>
        <w:lastRenderedPageBreak/>
        <w:t>Smart Contract Code:</w:t>
      </w:r>
      <w:r>
        <w:rPr>
          <w:noProof/>
        </w:rPr>
        <w:drawing>
          <wp:anchor distT="114300" distB="114300" distL="114300" distR="114300" simplePos="0" relativeHeight="251659264" behindDoc="0" locked="0" layoutInCell="1" hidden="0" allowOverlap="1" wp14:anchorId="260660D8" wp14:editId="5DBE0F2A">
            <wp:simplePos x="0" y="0"/>
            <wp:positionH relativeFrom="column">
              <wp:posOffset>-166687</wp:posOffset>
            </wp:positionH>
            <wp:positionV relativeFrom="paragraph">
              <wp:posOffset>314325</wp:posOffset>
            </wp:positionV>
            <wp:extent cx="3633788" cy="7667625"/>
            <wp:effectExtent l="0" t="0" r="0" b="0"/>
            <wp:wrapTopAndBottom distT="114300" distB="11430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3633788" cy="766762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5F58B026" wp14:editId="686A7F3D">
            <wp:simplePos x="0" y="0"/>
            <wp:positionH relativeFrom="column">
              <wp:posOffset>3581400</wp:posOffset>
            </wp:positionH>
            <wp:positionV relativeFrom="paragraph">
              <wp:posOffset>371475</wp:posOffset>
            </wp:positionV>
            <wp:extent cx="3490913" cy="7277100"/>
            <wp:effectExtent l="0" t="0" r="0" b="0"/>
            <wp:wrapSquare wrapText="bothSides" distT="114300" distB="114300" distL="114300" distR="11430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3490913" cy="7277100"/>
                    </a:xfrm>
                    <a:prstGeom prst="rect">
                      <a:avLst/>
                    </a:prstGeom>
                    <a:ln/>
                  </pic:spPr>
                </pic:pic>
              </a:graphicData>
            </a:graphic>
          </wp:anchor>
        </w:drawing>
      </w:r>
    </w:p>
    <w:p w14:paraId="3D9500E5" w14:textId="77777777" w:rsidR="003F5BD4" w:rsidRDefault="007F638F">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rPr>
        <w:lastRenderedPageBreak/>
        <w:drawing>
          <wp:inline distT="114300" distB="114300" distL="114300" distR="114300" wp14:anchorId="58A03468" wp14:editId="15074D2E">
            <wp:extent cx="4062413" cy="586740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4062413" cy="5867400"/>
                    </a:xfrm>
                    <a:prstGeom prst="rect">
                      <a:avLst/>
                    </a:prstGeom>
                    <a:ln/>
                  </pic:spPr>
                </pic:pic>
              </a:graphicData>
            </a:graphic>
          </wp:inline>
        </w:drawing>
      </w:r>
      <w:r>
        <w:rPr>
          <w:rFonts w:ascii="Times New Roman" w:eastAsia="Times New Roman" w:hAnsi="Times New Roman" w:cs="Times New Roman"/>
          <w:color w:val="134F5C"/>
          <w:sz w:val="28"/>
          <w:szCs w:val="28"/>
        </w:rPr>
        <w:br/>
      </w:r>
      <w:r>
        <w:rPr>
          <w:noProof/>
        </w:rPr>
        <w:drawing>
          <wp:anchor distT="114300" distB="114300" distL="114300" distR="114300" simplePos="0" relativeHeight="251661312" behindDoc="0" locked="0" layoutInCell="1" hidden="0" allowOverlap="1" wp14:anchorId="5428978E" wp14:editId="344B051E">
            <wp:simplePos x="0" y="0"/>
            <wp:positionH relativeFrom="column">
              <wp:posOffset>4181475</wp:posOffset>
            </wp:positionH>
            <wp:positionV relativeFrom="paragraph">
              <wp:posOffset>476250</wp:posOffset>
            </wp:positionV>
            <wp:extent cx="2515644" cy="3529013"/>
            <wp:effectExtent l="0" t="0" r="0" b="0"/>
            <wp:wrapNone/>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r="50181" b="50712"/>
                    <a:stretch>
                      <a:fillRect/>
                    </a:stretch>
                  </pic:blipFill>
                  <pic:spPr>
                    <a:xfrm>
                      <a:off x="0" y="0"/>
                      <a:ext cx="2515644" cy="3529013"/>
                    </a:xfrm>
                    <a:prstGeom prst="rect">
                      <a:avLst/>
                    </a:prstGeom>
                    <a:ln/>
                  </pic:spPr>
                </pic:pic>
              </a:graphicData>
            </a:graphic>
          </wp:anchor>
        </w:drawing>
      </w:r>
    </w:p>
    <w:p w14:paraId="185019F3" w14:textId="77777777" w:rsidR="003F5BD4" w:rsidRDefault="007F638F">
      <w:pPr>
        <w:rPr>
          <w:sz w:val="24"/>
          <w:szCs w:val="24"/>
        </w:rPr>
      </w:pPr>
      <w:r>
        <w:pict w14:anchorId="3D102445">
          <v:rect id="_x0000_i1027" style="width:0;height:1.5pt" o:hralign="center" o:hrstd="t" o:hr="t" fillcolor="#a0a0a0" stroked="f"/>
        </w:pict>
      </w:r>
    </w:p>
    <w:p w14:paraId="54004110" w14:textId="77777777" w:rsidR="003F5BD4" w:rsidRDefault="007F638F">
      <w:pPr>
        <w:pStyle w:val="Heading3"/>
        <w:rPr>
          <w:rFonts w:ascii="Lexend" w:eastAsia="Lexend" w:hAnsi="Lexend" w:cs="Lexend"/>
          <w:color w:val="1155CC"/>
          <w:u w:val="single"/>
        </w:rPr>
      </w:pPr>
      <w:r>
        <w:rPr>
          <w:rFonts w:ascii="Lexend" w:eastAsia="Lexend" w:hAnsi="Lexend" w:cs="Lexend"/>
          <w:color w:val="1155CC"/>
          <w:sz w:val="30"/>
          <w:szCs w:val="30"/>
          <w:u w:val="single"/>
        </w:rPr>
        <w:t>Security Testing</w:t>
      </w:r>
    </w:p>
    <w:p w14:paraId="28CCEF16"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Smart contracts deployed on blockchain networks are </w:t>
      </w:r>
      <w:r>
        <w:rPr>
          <w:rFonts w:ascii="Times New Roman" w:eastAsia="Times New Roman" w:hAnsi="Times New Roman" w:cs="Times New Roman"/>
          <w:b/>
          <w:color w:val="000000"/>
          <w:sz w:val="28"/>
          <w:szCs w:val="28"/>
        </w:rPr>
        <w:t>irreversible</w:t>
      </w:r>
      <w:r>
        <w:rPr>
          <w:rFonts w:ascii="Times New Roman" w:eastAsia="Times New Roman" w:hAnsi="Times New Roman" w:cs="Times New Roman"/>
          <w:color w:val="000000"/>
          <w:sz w:val="28"/>
          <w:szCs w:val="28"/>
        </w:rPr>
        <w:t xml:space="preserve"> in nature; once deployed, any vulnerabilities may be exploited permanently. Hence, security testing was an essential part of the methodology.</w:t>
      </w:r>
    </w:p>
    <w:p w14:paraId="58FCE486" w14:textId="77777777" w:rsidR="003F5BD4" w:rsidRDefault="003F5BD4">
      <w:pPr>
        <w:spacing w:line="240" w:lineRule="auto"/>
        <w:rPr>
          <w:rFonts w:ascii="Times New Roman" w:eastAsia="Times New Roman" w:hAnsi="Times New Roman" w:cs="Times New Roman"/>
          <w:sz w:val="28"/>
          <w:szCs w:val="28"/>
        </w:rPr>
      </w:pPr>
    </w:p>
    <w:p w14:paraId="78D7D818" w14:textId="77777777" w:rsidR="003F5BD4" w:rsidRDefault="003F5BD4">
      <w:pPr>
        <w:pBdr>
          <w:top w:val="nil"/>
          <w:left w:val="nil"/>
          <w:bottom w:val="nil"/>
          <w:right w:val="nil"/>
          <w:between w:val="nil"/>
        </w:pBdr>
        <w:spacing w:line="240" w:lineRule="auto"/>
        <w:rPr>
          <w:rFonts w:ascii="Times New Roman" w:eastAsia="Times New Roman" w:hAnsi="Times New Roman" w:cs="Times New Roman"/>
          <w:sz w:val="28"/>
          <w:szCs w:val="28"/>
        </w:rPr>
      </w:pPr>
    </w:p>
    <w:p w14:paraId="0B8A14BF"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color w:val="000000"/>
          <w:sz w:val="28"/>
          <w:szCs w:val="28"/>
        </w:rPr>
        <w:lastRenderedPageBreak/>
        <w:t xml:space="preserve">The following </w:t>
      </w:r>
      <w:r>
        <w:rPr>
          <w:rFonts w:ascii="Times New Roman" w:eastAsia="Times New Roman" w:hAnsi="Times New Roman" w:cs="Times New Roman"/>
          <w:b/>
          <w:color w:val="000000"/>
          <w:sz w:val="28"/>
          <w:szCs w:val="28"/>
        </w:rPr>
        <w:t>attacks were simulated</w:t>
      </w:r>
      <w:r>
        <w:rPr>
          <w:rFonts w:ascii="Times New Roman" w:eastAsia="Times New Roman" w:hAnsi="Times New Roman" w:cs="Times New Roman"/>
          <w:color w:val="000000"/>
          <w:sz w:val="28"/>
          <w:szCs w:val="28"/>
        </w:rPr>
        <w:t>:</w:t>
      </w:r>
    </w:p>
    <w:p w14:paraId="4B4A98F6" w14:textId="77777777" w:rsidR="003F5BD4" w:rsidRDefault="007F638F">
      <w:pPr>
        <w:numPr>
          <w:ilvl w:val="0"/>
          <w:numId w:val="14"/>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Reentrancy Attack</w:t>
      </w:r>
      <w:r>
        <w:rPr>
          <w:rFonts w:ascii="Times New Roman" w:eastAsia="Times New Roman" w:hAnsi="Times New Roman" w:cs="Times New Roman"/>
          <w:color w:val="000000"/>
          <w:sz w:val="28"/>
          <w:szCs w:val="28"/>
        </w:rPr>
        <w:t xml:space="preserve"> – </w:t>
      </w:r>
    </w:p>
    <w:p w14:paraId="07DAEA57" w14:textId="77777777" w:rsidR="003F5BD4" w:rsidRDefault="007F638F">
      <w:pPr>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 reentrancy attack occurs when an external contract is able to repeatedly call back into a vulnerable contract before the first invocation is fully resolved. This can lead to draining funds or bypassing state update logic. In the project, a reentrancy attempt was simulated using fallback calls to re-invoke setMessage. Although the contract had no financial transfer, the test demonstrated how recursive calls could, in principle, overwrite stored values or bypass restrictions if not handled with checks-effec</w:t>
      </w:r>
      <w:r>
        <w:rPr>
          <w:rFonts w:ascii="Times New Roman" w:eastAsia="Times New Roman" w:hAnsi="Times New Roman" w:cs="Times New Roman"/>
          <w:sz w:val="28"/>
          <w:szCs w:val="28"/>
        </w:rPr>
        <w:t>ts-interactions design.</w:t>
      </w:r>
    </w:p>
    <w:p w14:paraId="745CBE54" w14:textId="77777777" w:rsidR="003F5BD4" w:rsidRDefault="007F638F">
      <w:pPr>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F4C32C6" wp14:editId="37BB3B30">
            <wp:extent cx="6050280" cy="1426845"/>
            <wp:effectExtent l="0" t="0" r="7620" b="1905"/>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b="54324"/>
                    <a:stretch>
                      <a:fillRect/>
                    </a:stretch>
                  </pic:blipFill>
                  <pic:spPr>
                    <a:xfrm>
                      <a:off x="0" y="0"/>
                      <a:ext cx="6050942" cy="1427001"/>
                    </a:xfrm>
                    <a:prstGeom prst="rect">
                      <a:avLst/>
                    </a:prstGeom>
                    <a:ln/>
                  </pic:spPr>
                </pic:pic>
              </a:graphicData>
            </a:graphic>
          </wp:inline>
        </w:drawing>
      </w:r>
    </w:p>
    <w:p w14:paraId="24FE9B99" w14:textId="77777777" w:rsidR="003F5BD4" w:rsidRDefault="007F638F">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In the above image we have tested </w:t>
      </w:r>
      <w:r>
        <w:rPr>
          <w:rFonts w:ascii="Times New Roman" w:eastAsia="Times New Roman" w:hAnsi="Times New Roman" w:cs="Times New Roman"/>
          <w:b/>
          <w:sz w:val="28"/>
          <w:szCs w:val="28"/>
        </w:rPr>
        <w:t>The Reentrancy Attack</w:t>
      </w:r>
    </w:p>
    <w:p w14:paraId="56A3F274" w14:textId="77777777" w:rsidR="003F5BD4" w:rsidRDefault="007F638F">
      <w:pPr>
        <w:numPr>
          <w:ilvl w:val="0"/>
          <w:numId w:val="1"/>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Contract Call Instead of Externally Owned Account (EOA) -</w:t>
      </w:r>
    </w:p>
    <w:p w14:paraId="6A993CFB" w14:textId="77777777" w:rsidR="003F5BD4" w:rsidRDefault="007F638F">
      <w:pPr>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Smart contracts often assume that the caller is an externally owned account (a user wallet). However, other contracts can also call public functions. This can bypass intended rate-limits or access controls. In testing, the setMessage function was invoked through another contract instead of MetaMask. This confirmed that without explicit tx.origin or isContract checks, the system cannot differentiate between EOAs and contracts, leaving it open to automated relay attacks.</w:t>
      </w:r>
    </w:p>
    <w:p w14:paraId="13C55828" w14:textId="77777777" w:rsidR="003F5BD4" w:rsidRDefault="007F638F">
      <w:pPr>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We have divided &amp; tested the attack into 3 parts-</w:t>
      </w:r>
    </w:p>
    <w:p w14:paraId="14D3AA62" w14:textId="77777777" w:rsidR="003F5BD4" w:rsidRDefault="007F638F">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Call Instead of EOA Attack Variant A - Direct Contract Caller</w:t>
      </w:r>
    </w:p>
    <w:p w14:paraId="173C3FC1" w14:textId="77777777" w:rsidR="003F5BD4" w:rsidRDefault="007F638F">
      <w:pPr>
        <w:spacing w:line="240" w:lineRule="auto"/>
        <w:ind w:left="21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A1DD57D" wp14:editId="6594030F">
            <wp:extent cx="4786313" cy="1847850"/>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l="1057" t="9853" r="1691" b="19095"/>
                    <a:stretch>
                      <a:fillRect/>
                    </a:stretch>
                  </pic:blipFill>
                  <pic:spPr>
                    <a:xfrm>
                      <a:off x="0" y="0"/>
                      <a:ext cx="4786313" cy="1847850"/>
                    </a:xfrm>
                    <a:prstGeom prst="rect">
                      <a:avLst/>
                    </a:prstGeom>
                    <a:ln/>
                  </pic:spPr>
                </pic:pic>
              </a:graphicData>
            </a:graphic>
          </wp:inline>
        </w:drawing>
      </w:r>
    </w:p>
    <w:p w14:paraId="7D6693E5" w14:textId="77777777" w:rsidR="003F5BD4" w:rsidRDefault="007F638F">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Contract Call Instead of EOA Attack Variant B - Constructor-Based Call</w:t>
      </w:r>
    </w:p>
    <w:p w14:paraId="6344AEA7" w14:textId="77777777" w:rsidR="003F5BD4" w:rsidRDefault="007F638F">
      <w:pPr>
        <w:spacing w:line="240" w:lineRule="auto"/>
        <w:ind w:left="216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A4650F4" wp14:editId="769CA02A">
            <wp:extent cx="4948238" cy="1714500"/>
            <wp:effectExtent l="0" t="0" r="0" b="0"/>
            <wp:docPr id="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4"/>
                    <a:srcRect l="1691" t="7629" r="2114" b="19312"/>
                    <a:stretch>
                      <a:fillRect/>
                    </a:stretch>
                  </pic:blipFill>
                  <pic:spPr>
                    <a:xfrm>
                      <a:off x="0" y="0"/>
                      <a:ext cx="4948238" cy="1714500"/>
                    </a:xfrm>
                    <a:prstGeom prst="rect">
                      <a:avLst/>
                    </a:prstGeom>
                    <a:ln/>
                  </pic:spPr>
                </pic:pic>
              </a:graphicData>
            </a:graphic>
          </wp:inline>
        </w:drawing>
      </w:r>
    </w:p>
    <w:p w14:paraId="5CED1D40" w14:textId="77777777" w:rsidR="003F5BD4" w:rsidRDefault="007F638F">
      <w:pPr>
        <w:spacing w:line="240" w:lineRule="auto"/>
        <w:ind w:left="21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F87FF43" w14:textId="77777777" w:rsidR="003F5BD4" w:rsidRDefault="007F638F">
      <w:pPr>
        <w:numPr>
          <w:ilvl w:val="0"/>
          <w:numId w:val="9"/>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Contract Call Instead of EOA Attack Variant C - Simple Forwarder (Proxy Call)</w:t>
      </w:r>
    </w:p>
    <w:p w14:paraId="6F586D1A" w14:textId="77777777" w:rsidR="003F5BD4" w:rsidRDefault="007F638F">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114300" distB="114300" distL="114300" distR="114300" wp14:anchorId="71B97174" wp14:editId="72425544">
            <wp:extent cx="4986338" cy="1647825"/>
            <wp:effectExtent l="0" t="0" r="0" b="0"/>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l="1622" t="8953" r="2839" b="21580"/>
                    <a:stretch>
                      <a:fillRect/>
                    </a:stretch>
                  </pic:blipFill>
                  <pic:spPr>
                    <a:xfrm>
                      <a:off x="0" y="0"/>
                      <a:ext cx="4986338" cy="1647825"/>
                    </a:xfrm>
                    <a:prstGeom prst="rect">
                      <a:avLst/>
                    </a:prstGeom>
                    <a:ln/>
                  </pic:spPr>
                </pic:pic>
              </a:graphicData>
            </a:graphic>
          </wp:inline>
        </w:drawing>
      </w:r>
    </w:p>
    <w:p w14:paraId="2E5E6E64" w14:textId="77777777" w:rsidR="003F5BD4" w:rsidRDefault="003F5BD4">
      <w:pPr>
        <w:spacing w:line="240" w:lineRule="auto"/>
        <w:rPr>
          <w:rFonts w:ascii="Times New Roman" w:eastAsia="Times New Roman" w:hAnsi="Times New Roman" w:cs="Times New Roman"/>
          <w:sz w:val="24"/>
          <w:szCs w:val="24"/>
        </w:rPr>
      </w:pPr>
    </w:p>
    <w:p w14:paraId="77BDB430" w14:textId="57BDBD01" w:rsidR="003F5BD4" w:rsidRDefault="007F638F">
      <w:pPr>
        <w:numPr>
          <w:ilvl w:val="0"/>
          <w:numId w:val="4"/>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Spam Message Flooding </w:t>
      </w:r>
      <w:r w:rsidR="00653907">
        <w:rPr>
          <w:rFonts w:ascii="Times New Roman" w:eastAsia="Times New Roman" w:hAnsi="Times New Roman" w:cs="Times New Roman"/>
          <w:b/>
          <w:sz w:val="28"/>
          <w:szCs w:val="28"/>
        </w:rPr>
        <w:t xml:space="preserve">– </w:t>
      </w:r>
    </w:p>
    <w:p w14:paraId="5B01E286" w14:textId="29DA7875" w:rsidR="00653907" w:rsidRDefault="00653907" w:rsidP="00653907">
      <w:pPr>
        <w:spacing w:line="240" w:lineRule="auto"/>
        <w:ind w:left="360"/>
        <w:rPr>
          <w:rFonts w:ascii="Times New Roman" w:eastAsia="Times New Roman" w:hAnsi="Times New Roman" w:cs="Times New Roman"/>
          <w:b/>
          <w:sz w:val="28"/>
          <w:szCs w:val="28"/>
        </w:rPr>
      </w:pPr>
      <w:r w:rsidRPr="00653907">
        <w:rPr>
          <w:rFonts w:ascii="Times New Roman" w:eastAsia="Times New Roman" w:hAnsi="Times New Roman" w:cs="Times New Roman"/>
          <w:sz w:val="28"/>
          <w:szCs w:val="28"/>
        </w:rPr>
        <w:t xml:space="preserve">A Denial-of-Service (DoS) style attack was simulated by sending a rapid sequence of large messages in a short time window. Each </w:t>
      </w:r>
      <w:proofErr w:type="spellStart"/>
      <w:r w:rsidRPr="00653907">
        <w:rPr>
          <w:rFonts w:ascii="Times New Roman" w:eastAsia="Times New Roman" w:hAnsi="Times New Roman" w:cs="Times New Roman"/>
          <w:sz w:val="28"/>
          <w:szCs w:val="28"/>
        </w:rPr>
        <w:t>setMessage</w:t>
      </w:r>
      <w:proofErr w:type="spellEnd"/>
      <w:r w:rsidRPr="00653907">
        <w:rPr>
          <w:rFonts w:ascii="Times New Roman" w:eastAsia="Times New Roman" w:hAnsi="Times New Roman" w:cs="Times New Roman"/>
          <w:sz w:val="28"/>
          <w:szCs w:val="28"/>
        </w:rPr>
        <w:t xml:space="preserve"> call consumes gas and emits an event, bloating the blockchain logs. While the Apothem </w:t>
      </w:r>
      <w:proofErr w:type="spellStart"/>
      <w:r w:rsidRPr="00653907">
        <w:rPr>
          <w:rFonts w:ascii="Times New Roman" w:eastAsia="Times New Roman" w:hAnsi="Times New Roman" w:cs="Times New Roman"/>
          <w:sz w:val="28"/>
          <w:szCs w:val="28"/>
        </w:rPr>
        <w:t>testnet</w:t>
      </w:r>
      <w:proofErr w:type="spellEnd"/>
      <w:r w:rsidRPr="00653907">
        <w:rPr>
          <w:rFonts w:ascii="Times New Roman" w:eastAsia="Times New Roman" w:hAnsi="Times New Roman" w:cs="Times New Roman"/>
          <w:sz w:val="28"/>
          <w:szCs w:val="28"/>
        </w:rPr>
        <w:t xml:space="preserve"> tolerated the flood until gas limits were exceeded, this showed that malicious actors could fill blocks with meaningless writes, reducing contract availability for genuine users and increasing costs.</w:t>
      </w:r>
      <w:r>
        <w:rPr>
          <w:rFonts w:ascii="Times New Roman" w:eastAsia="Times New Roman" w:hAnsi="Times New Roman" w:cs="Times New Roman"/>
          <w:sz w:val="28"/>
          <w:szCs w:val="28"/>
        </w:rPr>
        <w:t xml:space="preserve"> </w:t>
      </w:r>
      <w:r w:rsidRPr="00653907">
        <w:rPr>
          <w:rFonts w:ascii="Times New Roman" w:eastAsia="Times New Roman" w:hAnsi="Times New Roman" w:cs="Times New Roman"/>
          <w:sz w:val="28"/>
          <w:szCs w:val="28"/>
        </w:rPr>
        <w:t xml:space="preserve">In the below image we have tested </w:t>
      </w:r>
      <w:r w:rsidRPr="00653907">
        <w:rPr>
          <w:rFonts w:ascii="Times New Roman" w:eastAsia="Times New Roman" w:hAnsi="Times New Roman" w:cs="Times New Roman"/>
          <w:b/>
          <w:sz w:val="28"/>
          <w:szCs w:val="28"/>
        </w:rPr>
        <w:t>Spam Message Flooding</w:t>
      </w:r>
      <w:r>
        <w:rPr>
          <w:rFonts w:ascii="Times New Roman" w:eastAsia="Times New Roman" w:hAnsi="Times New Roman" w:cs="Times New Roman"/>
          <w:b/>
          <w:sz w:val="28"/>
          <w:szCs w:val="28"/>
        </w:rPr>
        <w:t>.</w:t>
      </w:r>
    </w:p>
    <w:p w14:paraId="43ACE1E8" w14:textId="44626000" w:rsidR="00653907" w:rsidRDefault="00653907" w:rsidP="00653907">
      <w:pPr>
        <w:spacing w:line="240" w:lineRule="auto"/>
        <w:ind w:left="36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B6A8525" wp14:editId="0F7BE7D4">
            <wp:extent cx="6400800" cy="3048000"/>
            <wp:effectExtent l="0" t="0" r="0" b="0"/>
            <wp:docPr id="408566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66726" name="Picture 4085667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3048000"/>
                    </a:xfrm>
                    <a:prstGeom prst="rect">
                      <a:avLst/>
                    </a:prstGeom>
                  </pic:spPr>
                </pic:pic>
              </a:graphicData>
            </a:graphic>
          </wp:inline>
        </w:drawing>
      </w:r>
    </w:p>
    <w:p w14:paraId="4CA63CC6" w14:textId="77777777" w:rsidR="003F5BD4" w:rsidRDefault="007F638F">
      <w:pPr>
        <w:numPr>
          <w:ilvl w:val="0"/>
          <w:numId w:val="5"/>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Null Byte Injection - </w:t>
      </w:r>
    </w:p>
    <w:p w14:paraId="20764F4C" w14:textId="77777777" w:rsidR="003F5BD4" w:rsidRDefault="007F638F">
      <w:pPr>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Null bytes (\x00) and other non-printable characters were tested in the setMessage input. Since Solidity does not restrict string content, these were stored and emitted in events without issue. However, in a real DApp frontend, such characters may cause unexpected behavior, break JSON parsers, or enable injection-style exploits. This highlights the importance of sanitizing user input before storage.</w:t>
      </w:r>
      <w:r>
        <w:rPr>
          <w:noProof/>
        </w:rPr>
        <w:drawing>
          <wp:anchor distT="114300" distB="114300" distL="114300" distR="114300" simplePos="0" relativeHeight="251663360" behindDoc="0" locked="0" layoutInCell="1" hidden="0" allowOverlap="1" wp14:anchorId="508A6B97" wp14:editId="694E732B">
            <wp:simplePos x="0" y="0"/>
            <wp:positionH relativeFrom="column">
              <wp:posOffset>666750</wp:posOffset>
            </wp:positionH>
            <wp:positionV relativeFrom="paragraph">
              <wp:posOffset>1207641</wp:posOffset>
            </wp:positionV>
            <wp:extent cx="5734050" cy="2638425"/>
            <wp:effectExtent l="0" t="0" r="0" b="0"/>
            <wp:wrapTopAndBottom distT="114300" distB="11430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l="3430" t="2389"/>
                    <a:stretch>
                      <a:fillRect/>
                    </a:stretch>
                  </pic:blipFill>
                  <pic:spPr>
                    <a:xfrm>
                      <a:off x="0" y="0"/>
                      <a:ext cx="5734050" cy="2638425"/>
                    </a:xfrm>
                    <a:prstGeom prst="rect">
                      <a:avLst/>
                    </a:prstGeom>
                    <a:ln/>
                  </pic:spPr>
                </pic:pic>
              </a:graphicData>
            </a:graphic>
          </wp:anchor>
        </w:drawing>
      </w:r>
    </w:p>
    <w:p w14:paraId="75CCE881" w14:textId="77777777" w:rsidR="003F5BD4" w:rsidRDefault="007F638F">
      <w:p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Image: </w:t>
      </w:r>
      <w:r>
        <w:rPr>
          <w:rFonts w:ascii="Times New Roman" w:eastAsia="Times New Roman" w:hAnsi="Times New Roman" w:cs="Times New Roman"/>
          <w:sz w:val="24"/>
          <w:szCs w:val="24"/>
        </w:rPr>
        <w:t>Testing of Null Byte Injection in Dapp Frontend</w:t>
      </w:r>
    </w:p>
    <w:p w14:paraId="51008B28" w14:textId="77777777" w:rsidR="003F5BD4" w:rsidRDefault="007F638F">
      <w:pPr>
        <w:numPr>
          <w:ilvl w:val="0"/>
          <w:numId w:val="7"/>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Rate-Limit Evasion -</w:t>
      </w:r>
    </w:p>
    <w:p w14:paraId="1CE765C2" w14:textId="77777777" w:rsidR="003F5BD4" w:rsidRDefault="007F638F">
      <w:pPr>
        <w:spacing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The contract was also tested against rapid repeated submissions to simulate an attacker bypassing message cooldowns. Because the simple design lacked built-in cooldown enforcement or per-user quotas, it accepted consecutive calls without restriction. This demonstrated how, without throttling mechanisms, attackers can overwhelm the system, spam the blockchain, or escalate costs for all participants.</w:t>
      </w:r>
      <w:r>
        <w:rPr>
          <w:noProof/>
        </w:rPr>
        <w:drawing>
          <wp:anchor distT="114300" distB="114300" distL="114300" distR="114300" simplePos="0" relativeHeight="251664384" behindDoc="0" locked="0" layoutInCell="1" hidden="0" allowOverlap="1" wp14:anchorId="01A5275F" wp14:editId="37E40675">
            <wp:simplePos x="0" y="0"/>
            <wp:positionH relativeFrom="column">
              <wp:posOffset>709613</wp:posOffset>
            </wp:positionH>
            <wp:positionV relativeFrom="paragraph">
              <wp:posOffset>1200150</wp:posOffset>
            </wp:positionV>
            <wp:extent cx="5686425" cy="2905125"/>
            <wp:effectExtent l="0" t="0" r="0" b="0"/>
            <wp:wrapTopAndBottom distT="114300" distB="114300"/>
            <wp:docPr id="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686425" cy="2905125"/>
                    </a:xfrm>
                    <a:prstGeom prst="rect">
                      <a:avLst/>
                    </a:prstGeom>
                    <a:ln/>
                  </pic:spPr>
                </pic:pic>
              </a:graphicData>
            </a:graphic>
          </wp:anchor>
        </w:drawing>
      </w:r>
    </w:p>
    <w:p w14:paraId="7437905A" w14:textId="77777777" w:rsidR="003F5BD4" w:rsidRDefault="003F5BD4">
      <w:pPr>
        <w:tabs>
          <w:tab w:val="center" w:pos="4680"/>
          <w:tab w:val="right" w:pos="9360"/>
        </w:tabs>
        <w:spacing w:after="0" w:line="240" w:lineRule="auto"/>
        <w:jc w:val="right"/>
      </w:pPr>
    </w:p>
    <w:p w14:paraId="12A9B479" w14:textId="77777777" w:rsidR="003F5BD4" w:rsidRDefault="007F638F">
      <w:pPr>
        <w:pStyle w:val="Heading3"/>
        <w:rPr>
          <w:rFonts w:ascii="Lexend" w:eastAsia="Lexend" w:hAnsi="Lexend" w:cs="Lexend"/>
          <w:color w:val="1155CC"/>
          <w:u w:val="single"/>
        </w:rPr>
      </w:pPr>
      <w:r>
        <w:rPr>
          <w:rFonts w:ascii="Lexend" w:eastAsia="Lexend" w:hAnsi="Lexend" w:cs="Lexend"/>
          <w:color w:val="1155CC"/>
          <w:sz w:val="30"/>
          <w:szCs w:val="30"/>
          <w:u w:val="single"/>
        </w:rPr>
        <w:t>Local Deployment (Hardhat + Ubuntu)</w:t>
      </w:r>
    </w:p>
    <w:p w14:paraId="137D4F77"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Once the smart contract was verified in Remix, the next step was </w:t>
      </w:r>
      <w:r>
        <w:rPr>
          <w:rFonts w:ascii="Times New Roman" w:eastAsia="Times New Roman" w:hAnsi="Times New Roman" w:cs="Times New Roman"/>
          <w:b/>
          <w:color w:val="000000"/>
          <w:sz w:val="28"/>
          <w:szCs w:val="28"/>
        </w:rPr>
        <w:t>local deployment</w:t>
      </w:r>
      <w:r>
        <w:rPr>
          <w:rFonts w:ascii="Times New Roman" w:eastAsia="Times New Roman" w:hAnsi="Times New Roman" w:cs="Times New Roman"/>
          <w:color w:val="000000"/>
          <w:sz w:val="28"/>
          <w:szCs w:val="28"/>
        </w:rPr>
        <w:t xml:space="preserve"> using </w:t>
      </w:r>
      <w:r>
        <w:rPr>
          <w:rFonts w:ascii="Times New Roman" w:eastAsia="Times New Roman" w:hAnsi="Times New Roman" w:cs="Times New Roman"/>
          <w:b/>
          <w:color w:val="000000"/>
          <w:sz w:val="28"/>
          <w:szCs w:val="28"/>
        </w:rPr>
        <w:t>Hardhat</w:t>
      </w:r>
      <w:r>
        <w:rPr>
          <w:rFonts w:ascii="Times New Roman" w:eastAsia="Times New Roman" w:hAnsi="Times New Roman" w:cs="Times New Roman"/>
          <w:color w:val="000000"/>
          <w:sz w:val="28"/>
          <w:szCs w:val="28"/>
        </w:rPr>
        <w:t xml:space="preserve"> on an Ubuntu environment.</w:t>
      </w:r>
    </w:p>
    <w:p w14:paraId="495E42F9"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The procedure followed was:</w:t>
      </w:r>
    </w:p>
    <w:p w14:paraId="403C33E2" w14:textId="77777777" w:rsidR="003F5BD4" w:rsidRDefault="007F638F">
      <w:pPr>
        <w:numPr>
          <w:ilvl w:val="0"/>
          <w:numId w:val="15"/>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Install Hardhat:</w:t>
      </w:r>
    </w:p>
    <w:p w14:paraId="609F2E61" w14:textId="77777777" w:rsidR="003F5BD4" w:rsidRDefault="007F63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rPr>
      </w:pPr>
      <w:r>
        <w:rPr>
          <w:rFonts w:ascii="Courier New" w:eastAsia="Courier New" w:hAnsi="Courier New" w:cs="Courier New"/>
        </w:rPr>
        <w:tab/>
      </w:r>
      <w:r>
        <w:rPr>
          <w:rFonts w:ascii="Courier New" w:eastAsia="Courier New" w:hAnsi="Courier New" w:cs="Courier New"/>
          <w:color w:val="000000"/>
        </w:rPr>
        <w:t xml:space="preserve">npm install --save-dev hardhat  </w:t>
      </w:r>
    </w:p>
    <w:p w14:paraId="55C331CD" w14:textId="77777777" w:rsidR="003F5BD4" w:rsidRDefault="007F63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rPr>
      </w:pPr>
      <w:r>
        <w:rPr>
          <w:rFonts w:ascii="Courier New" w:eastAsia="Courier New" w:hAnsi="Courier New" w:cs="Courier New"/>
        </w:rPr>
        <w:tab/>
      </w:r>
      <w:r>
        <w:rPr>
          <w:rFonts w:ascii="Courier New" w:eastAsia="Courier New" w:hAnsi="Courier New" w:cs="Courier New"/>
          <w:color w:val="000000"/>
        </w:rPr>
        <w:t xml:space="preserve">npx hardhat init  </w:t>
      </w:r>
    </w:p>
    <w:p w14:paraId="3C5A7B43" w14:textId="77777777" w:rsidR="003F5BD4" w:rsidRDefault="007F638F">
      <w:pPr>
        <w:numPr>
          <w:ilvl w:val="0"/>
          <w:numId w:val="15"/>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Compile the contract:</w:t>
      </w:r>
    </w:p>
    <w:p w14:paraId="7637817E" w14:textId="77777777" w:rsidR="003F5BD4" w:rsidRDefault="007F63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rPr>
      </w:pPr>
      <w:r>
        <w:rPr>
          <w:rFonts w:ascii="Courier New" w:eastAsia="Courier New" w:hAnsi="Courier New" w:cs="Courier New"/>
        </w:rPr>
        <w:tab/>
      </w:r>
      <w:r>
        <w:rPr>
          <w:rFonts w:ascii="Courier New" w:eastAsia="Courier New" w:hAnsi="Courier New" w:cs="Courier New"/>
          <w:color w:val="000000"/>
        </w:rPr>
        <w:t xml:space="preserve">npx hardhat compile  </w:t>
      </w:r>
    </w:p>
    <w:p w14:paraId="4A6FBBE7" w14:textId="77777777" w:rsidR="003F5BD4" w:rsidRDefault="007F638F">
      <w:pPr>
        <w:numPr>
          <w:ilvl w:val="0"/>
          <w:numId w:val="15"/>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Start a local blockchain:</w:t>
      </w:r>
    </w:p>
    <w:p w14:paraId="3B8873F2" w14:textId="77777777" w:rsidR="003F5BD4" w:rsidRDefault="007F63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rPr>
      </w:pPr>
      <w:r>
        <w:rPr>
          <w:rFonts w:ascii="Courier New" w:eastAsia="Courier New" w:hAnsi="Courier New" w:cs="Courier New"/>
        </w:rPr>
        <w:tab/>
      </w:r>
      <w:r>
        <w:rPr>
          <w:rFonts w:ascii="Courier New" w:eastAsia="Courier New" w:hAnsi="Courier New" w:cs="Courier New"/>
          <w:color w:val="000000"/>
        </w:rPr>
        <w:t xml:space="preserve">npx hardhat node  </w:t>
      </w:r>
    </w:p>
    <w:p w14:paraId="7CD4DB62" w14:textId="77777777" w:rsidR="003F5BD4" w:rsidRDefault="007F638F">
      <w:pPr>
        <w:numPr>
          <w:ilvl w:val="0"/>
          <w:numId w:val="15"/>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Deploy the contract:</w:t>
      </w:r>
    </w:p>
    <w:p w14:paraId="0CF141F4" w14:textId="77777777" w:rsidR="003F5BD4" w:rsidRDefault="007F638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rPr>
      </w:pPr>
      <w:r>
        <w:rPr>
          <w:rFonts w:ascii="Courier New" w:eastAsia="Courier New" w:hAnsi="Courier New" w:cs="Courier New"/>
        </w:rPr>
        <w:tab/>
      </w:r>
      <w:r>
        <w:rPr>
          <w:rFonts w:ascii="Courier New" w:eastAsia="Courier New" w:hAnsi="Courier New" w:cs="Courier New"/>
          <w:color w:val="000000"/>
        </w:rPr>
        <w:t xml:space="preserve">npx hardhat run scripts/deploy.js --network localhost  </w:t>
      </w:r>
    </w:p>
    <w:p w14:paraId="1E7BF127"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After deployment, the contract was tested using the </w:t>
      </w:r>
      <w:r>
        <w:rPr>
          <w:rFonts w:ascii="Times New Roman" w:eastAsia="Times New Roman" w:hAnsi="Times New Roman" w:cs="Times New Roman"/>
          <w:b/>
          <w:color w:val="000000"/>
          <w:sz w:val="28"/>
          <w:szCs w:val="28"/>
        </w:rPr>
        <w:t>Hardhat console</w:t>
      </w:r>
      <w:r>
        <w:rPr>
          <w:rFonts w:ascii="Times New Roman" w:eastAsia="Times New Roman" w:hAnsi="Times New Roman" w:cs="Times New Roman"/>
          <w:color w:val="000000"/>
          <w:sz w:val="28"/>
          <w:szCs w:val="28"/>
        </w:rPr>
        <w:t xml:space="preserve"> and additional JavaScript scripts. Logs confirmed successful deployment and correct behavior of all contract functions.</w:t>
      </w:r>
    </w:p>
    <w:p w14:paraId="13DF31E6" w14:textId="77777777" w:rsidR="003F5BD4" w:rsidRDefault="007F638F">
      <w:r>
        <w:rPr>
          <w:rFonts w:ascii="Times New Roman" w:eastAsia="Times New Roman" w:hAnsi="Times New Roman" w:cs="Times New Roman"/>
          <w:noProof/>
          <w:sz w:val="28"/>
          <w:szCs w:val="28"/>
        </w:rPr>
        <w:lastRenderedPageBreak/>
        <w:drawing>
          <wp:inline distT="114300" distB="114300" distL="114300" distR="114300" wp14:anchorId="41D89105" wp14:editId="2C403BF1">
            <wp:extent cx="6257925" cy="2644347"/>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l="-2018" t="22836"/>
                    <a:stretch>
                      <a:fillRect/>
                    </a:stretch>
                  </pic:blipFill>
                  <pic:spPr>
                    <a:xfrm>
                      <a:off x="0" y="0"/>
                      <a:ext cx="6257925" cy="2644347"/>
                    </a:xfrm>
                    <a:prstGeom prst="rect">
                      <a:avLst/>
                    </a:prstGeom>
                    <a:ln/>
                  </pic:spPr>
                </pic:pic>
              </a:graphicData>
            </a:graphic>
          </wp:inline>
        </w:drawing>
      </w:r>
      <w:r>
        <w:pict w14:anchorId="37485F33">
          <v:rect id="_x0000_i1028" style="width:0;height:1.5pt" o:hralign="center" o:hrstd="t" o:hr="t" fillcolor="#a0a0a0" stroked="f"/>
        </w:pict>
      </w:r>
    </w:p>
    <w:p w14:paraId="7489F807" w14:textId="77777777" w:rsidR="003F5BD4" w:rsidRDefault="007F638F">
      <w:pPr>
        <w:pStyle w:val="Heading3"/>
        <w:rPr>
          <w:rFonts w:ascii="Lexend" w:eastAsia="Lexend" w:hAnsi="Lexend" w:cs="Lexend"/>
          <w:color w:val="1155CC"/>
          <w:sz w:val="30"/>
          <w:szCs w:val="30"/>
          <w:u w:val="single"/>
        </w:rPr>
      </w:pPr>
      <w:r>
        <w:rPr>
          <w:rFonts w:ascii="Lexend" w:eastAsia="Lexend" w:hAnsi="Lexend" w:cs="Lexend"/>
          <w:color w:val="1155CC"/>
          <w:sz w:val="30"/>
          <w:szCs w:val="30"/>
          <w:u w:val="single"/>
        </w:rPr>
        <w:t>XDC Apothem Testnet Deployment</w:t>
      </w:r>
    </w:p>
    <w:p w14:paraId="6BFD1C93"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Following local deployment, the system was extended to a </w:t>
      </w:r>
      <w:r>
        <w:rPr>
          <w:rFonts w:ascii="Times New Roman" w:eastAsia="Times New Roman" w:hAnsi="Times New Roman" w:cs="Times New Roman"/>
          <w:b/>
          <w:color w:val="000000"/>
          <w:sz w:val="28"/>
          <w:szCs w:val="28"/>
        </w:rPr>
        <w:t>public blockchain test environment</w:t>
      </w:r>
      <w:r>
        <w:rPr>
          <w:rFonts w:ascii="Times New Roman" w:eastAsia="Times New Roman" w:hAnsi="Times New Roman" w:cs="Times New Roman"/>
          <w:color w:val="000000"/>
          <w:sz w:val="28"/>
          <w:szCs w:val="28"/>
        </w:rPr>
        <w:t xml:space="preserve">. The </w:t>
      </w:r>
      <w:r>
        <w:rPr>
          <w:rFonts w:ascii="Times New Roman" w:eastAsia="Times New Roman" w:hAnsi="Times New Roman" w:cs="Times New Roman"/>
          <w:b/>
          <w:color w:val="000000"/>
          <w:sz w:val="28"/>
          <w:szCs w:val="28"/>
        </w:rPr>
        <w:t>XDC Apothem testnet</w:t>
      </w:r>
      <w:r>
        <w:rPr>
          <w:rFonts w:ascii="Times New Roman" w:eastAsia="Times New Roman" w:hAnsi="Times New Roman" w:cs="Times New Roman"/>
          <w:color w:val="000000"/>
          <w:sz w:val="28"/>
          <w:szCs w:val="28"/>
        </w:rPr>
        <w:t xml:space="preserve"> was selected for this purpose due to its Ethereum Virtual Machine (EVM) compatibility and lower transaction costs.</w:t>
      </w:r>
    </w:p>
    <w:p w14:paraId="683E334E"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Steps followed:</w:t>
      </w:r>
    </w:p>
    <w:p w14:paraId="35431393" w14:textId="77777777" w:rsidR="003F5BD4" w:rsidRDefault="007F638F">
      <w:pPr>
        <w:numPr>
          <w:ilvl w:val="0"/>
          <w:numId w:val="16"/>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 xml:space="preserve">Configured </w:t>
      </w:r>
      <w:r>
        <w:rPr>
          <w:rFonts w:ascii="Times New Roman" w:eastAsia="Times New Roman" w:hAnsi="Times New Roman" w:cs="Times New Roman"/>
          <w:b/>
          <w:color w:val="000000"/>
          <w:sz w:val="28"/>
          <w:szCs w:val="28"/>
        </w:rPr>
        <w:t>MetaMask</w:t>
      </w:r>
      <w:r>
        <w:rPr>
          <w:rFonts w:ascii="Times New Roman" w:eastAsia="Times New Roman" w:hAnsi="Times New Roman" w:cs="Times New Roman"/>
          <w:color w:val="000000"/>
          <w:sz w:val="28"/>
          <w:szCs w:val="28"/>
        </w:rPr>
        <w:t xml:space="preserve"> with Apothem RPC settings and test XDC tokens.</w:t>
      </w:r>
    </w:p>
    <w:p w14:paraId="6952B8E1" w14:textId="77777777" w:rsidR="003F5BD4" w:rsidRDefault="007F638F">
      <w:pPr>
        <w:numPr>
          <w:ilvl w:val="0"/>
          <w:numId w:val="16"/>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 xml:space="preserve">Updated the </w:t>
      </w:r>
      <w:r>
        <w:rPr>
          <w:rFonts w:ascii="Times New Roman" w:eastAsia="Times New Roman" w:hAnsi="Times New Roman" w:cs="Times New Roman"/>
          <w:b/>
          <w:color w:val="000000"/>
          <w:sz w:val="28"/>
          <w:szCs w:val="28"/>
        </w:rPr>
        <w:t>Hardhat configuration file</w:t>
      </w:r>
      <w:r>
        <w:rPr>
          <w:rFonts w:ascii="Times New Roman" w:eastAsia="Times New Roman" w:hAnsi="Times New Roman" w:cs="Times New Roman"/>
          <w:color w:val="000000"/>
          <w:sz w:val="28"/>
          <w:szCs w:val="28"/>
        </w:rPr>
        <w:t xml:space="preserve"> with Apothem endpoints.</w:t>
      </w:r>
    </w:p>
    <w:p w14:paraId="258B7EB6" w14:textId="77777777" w:rsidR="003F5BD4" w:rsidRDefault="007F638F">
      <w:pPr>
        <w:numPr>
          <w:ilvl w:val="0"/>
          <w:numId w:val="16"/>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Deployed the contract using:</w:t>
      </w:r>
    </w:p>
    <w:p w14:paraId="7388BFF7" w14:textId="77777777" w:rsidR="003F5BD4" w:rsidRDefault="007F638F">
      <w:pPr>
        <w:numPr>
          <w:ilvl w:val="0"/>
          <w:numId w:val="16"/>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rFonts w:ascii="Courier New" w:eastAsia="Courier New" w:hAnsi="Courier New" w:cs="Courier New"/>
          <w:color w:val="000000"/>
        </w:rPr>
        <w:t xml:space="preserve">npx hardhat run scripts/deploy.js --network apothem  </w:t>
      </w:r>
    </w:p>
    <w:p w14:paraId="60395B3E" w14:textId="77777777" w:rsidR="003F5BD4" w:rsidRDefault="007F638F">
      <w:pPr>
        <w:numPr>
          <w:ilvl w:val="0"/>
          <w:numId w:val="16"/>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 xml:space="preserve">Verified the contract on the </w:t>
      </w:r>
      <w:r>
        <w:rPr>
          <w:rFonts w:ascii="Times New Roman" w:eastAsia="Times New Roman" w:hAnsi="Times New Roman" w:cs="Times New Roman"/>
          <w:b/>
          <w:color w:val="000000"/>
          <w:sz w:val="28"/>
          <w:szCs w:val="28"/>
        </w:rPr>
        <w:t>Apothem Explorer</w:t>
      </w:r>
      <w:r>
        <w:rPr>
          <w:rFonts w:ascii="Times New Roman" w:eastAsia="Times New Roman" w:hAnsi="Times New Roman" w:cs="Times New Roman"/>
          <w:color w:val="000000"/>
          <w:sz w:val="28"/>
          <w:szCs w:val="28"/>
        </w:rPr>
        <w:t>.</w:t>
      </w:r>
    </w:p>
    <w:p w14:paraId="136E44C0" w14:textId="77777777" w:rsidR="003F5BD4" w:rsidRDefault="007F638F">
      <w:pPr>
        <w:numPr>
          <w:ilvl w:val="0"/>
          <w:numId w:val="16"/>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 xml:space="preserve">Connected the deployed contract to a </w:t>
      </w:r>
      <w:r>
        <w:rPr>
          <w:rFonts w:ascii="Times New Roman" w:eastAsia="Times New Roman" w:hAnsi="Times New Roman" w:cs="Times New Roman"/>
          <w:b/>
          <w:color w:val="000000"/>
          <w:sz w:val="28"/>
          <w:szCs w:val="28"/>
        </w:rPr>
        <w:t>React-based DApp</w:t>
      </w:r>
      <w:r>
        <w:rPr>
          <w:rFonts w:ascii="Times New Roman" w:eastAsia="Times New Roman" w:hAnsi="Times New Roman" w:cs="Times New Roman"/>
          <w:color w:val="000000"/>
          <w:sz w:val="28"/>
          <w:szCs w:val="28"/>
        </w:rPr>
        <w:t>, allowing users to interact with it via MetaMask.</w:t>
      </w:r>
    </w:p>
    <w:p w14:paraId="08502A75" w14:textId="0AF0F678"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deployment demonstrated real-world decentralized interaction and validated the integration between smart contracts and MetaMask.</w:t>
      </w:r>
    </w:p>
    <w:p w14:paraId="06798088" w14:textId="592C16F5" w:rsidR="003F5BD4" w:rsidRDefault="000103E7">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noProof/>
        </w:rPr>
        <w:lastRenderedPageBreak/>
        <w:drawing>
          <wp:anchor distT="114300" distB="114300" distL="114300" distR="114300" simplePos="0" relativeHeight="251665408" behindDoc="0" locked="0" layoutInCell="1" hidden="0" allowOverlap="1" wp14:anchorId="6E78E86A" wp14:editId="2733EF94">
            <wp:simplePos x="0" y="0"/>
            <wp:positionH relativeFrom="column">
              <wp:posOffset>3436620</wp:posOffset>
            </wp:positionH>
            <wp:positionV relativeFrom="paragraph">
              <wp:posOffset>525780</wp:posOffset>
            </wp:positionV>
            <wp:extent cx="3063240" cy="2780665"/>
            <wp:effectExtent l="0" t="0" r="3810" b="635"/>
            <wp:wrapSquare wrapText="bothSides" distT="114300" distB="114300" distL="114300" distR="11430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3063240" cy="2780665"/>
                    </a:xfrm>
                    <a:prstGeom prst="rect">
                      <a:avLst/>
                    </a:prstGeom>
                    <a:ln/>
                  </pic:spPr>
                </pic:pic>
              </a:graphicData>
            </a:graphic>
            <wp14:sizeRelH relativeFrom="margin">
              <wp14:pctWidth>0</wp14:pctWidth>
            </wp14:sizeRelH>
            <wp14:sizeRelV relativeFrom="margin">
              <wp14:pctHeight>0</wp14:pctHeight>
            </wp14:sizeRelV>
          </wp:anchor>
        </w:drawing>
      </w:r>
      <w:r w:rsidR="007F638F">
        <w:rPr>
          <w:rFonts w:ascii="Quattrocento Sans" w:eastAsia="Quattrocento Sans" w:hAnsi="Quattrocento Sans" w:cs="Quattrocento Sans"/>
          <w:noProof/>
          <w:sz w:val="28"/>
          <w:szCs w:val="28"/>
        </w:rPr>
        <w:drawing>
          <wp:inline distT="114300" distB="114300" distL="114300" distR="114300" wp14:anchorId="52634829" wp14:editId="212D2DC8">
            <wp:extent cx="2872740" cy="2809582"/>
            <wp:effectExtent l="0" t="0" r="381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l="8963" r="7843"/>
                    <a:stretch>
                      <a:fillRect/>
                    </a:stretch>
                  </pic:blipFill>
                  <pic:spPr>
                    <a:xfrm>
                      <a:off x="0" y="0"/>
                      <a:ext cx="2875138" cy="2811927"/>
                    </a:xfrm>
                    <a:prstGeom prst="rect">
                      <a:avLst/>
                    </a:prstGeom>
                    <a:ln/>
                  </pic:spPr>
                </pic:pic>
              </a:graphicData>
            </a:graphic>
          </wp:inline>
        </w:drawing>
      </w:r>
    </w:p>
    <w:p w14:paraId="7E449374" w14:textId="220F8A50" w:rsidR="003F5BD4" w:rsidRDefault="003F5BD4"/>
    <w:p w14:paraId="55CDB393" w14:textId="77777777" w:rsidR="000103E7" w:rsidRDefault="000103E7">
      <w:pPr>
        <w:pStyle w:val="Heading3"/>
        <w:rPr>
          <w:rFonts w:ascii="Lexend" w:eastAsia="Lexend" w:hAnsi="Lexend" w:cs="Lexend"/>
          <w:color w:val="1155CC"/>
          <w:sz w:val="30"/>
          <w:szCs w:val="30"/>
          <w:u w:val="single"/>
        </w:rPr>
      </w:pPr>
    </w:p>
    <w:p w14:paraId="44CC038B" w14:textId="5D7728BC" w:rsidR="000103E7" w:rsidRDefault="000103E7">
      <w:pPr>
        <w:pStyle w:val="Heading3"/>
        <w:rPr>
          <w:rFonts w:ascii="Lexend" w:eastAsia="Lexend" w:hAnsi="Lexend" w:cs="Lexend"/>
          <w:color w:val="1155CC"/>
          <w:sz w:val="30"/>
          <w:szCs w:val="30"/>
          <w:u w:val="single"/>
        </w:rPr>
      </w:pPr>
      <w:r>
        <w:pict w14:anchorId="4939D10A">
          <v:rect id="_x0000_i1033" style="width:498.95pt;height:1.6pt;flip:y" o:hrpct="990" o:hralign="center" o:hrstd="t" o:hr="t" fillcolor="#a0a0a0" stroked="f"/>
        </w:pict>
      </w:r>
    </w:p>
    <w:p w14:paraId="27D9D63B" w14:textId="0DB3C653" w:rsidR="003F5BD4" w:rsidRDefault="007F638F">
      <w:pPr>
        <w:pStyle w:val="Heading3"/>
        <w:rPr>
          <w:rFonts w:ascii="Lexend" w:eastAsia="Lexend" w:hAnsi="Lexend" w:cs="Lexend"/>
          <w:color w:val="1155CC"/>
          <w:sz w:val="30"/>
          <w:szCs w:val="30"/>
          <w:u w:val="single"/>
        </w:rPr>
      </w:pPr>
      <w:r>
        <w:rPr>
          <w:rFonts w:ascii="Lexend" w:eastAsia="Lexend" w:hAnsi="Lexend" w:cs="Lexend"/>
          <w:color w:val="1155CC"/>
          <w:sz w:val="30"/>
          <w:szCs w:val="30"/>
          <w:u w:val="single"/>
        </w:rPr>
        <w:t>Custom Hash Integration</w:t>
      </w:r>
    </w:p>
    <w:p w14:paraId="6AFC7078"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final stage was the </w:t>
      </w:r>
      <w:r>
        <w:rPr>
          <w:rFonts w:ascii="Times New Roman" w:eastAsia="Times New Roman" w:hAnsi="Times New Roman" w:cs="Times New Roman"/>
          <w:b/>
          <w:color w:val="000000"/>
          <w:sz w:val="28"/>
          <w:szCs w:val="28"/>
        </w:rPr>
        <w:t>integration of the custom hash function</w:t>
      </w:r>
      <w:r>
        <w:rPr>
          <w:rFonts w:ascii="Times New Roman" w:eastAsia="Times New Roman" w:hAnsi="Times New Roman" w:cs="Times New Roman"/>
          <w:color w:val="000000"/>
          <w:sz w:val="28"/>
          <w:szCs w:val="28"/>
        </w:rPr>
        <w:t xml:space="preserve"> with the blockchain system.</w:t>
      </w:r>
    </w:p>
    <w:p w14:paraId="7173A008" w14:textId="77777777" w:rsidR="003F5BD4" w:rsidRDefault="007F638F">
      <w:pPr>
        <w:numPr>
          <w:ilvl w:val="0"/>
          <w:numId w:val="17"/>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Off-chain hashing</w:t>
      </w:r>
      <w:r>
        <w:rPr>
          <w:rFonts w:ascii="Times New Roman" w:eastAsia="Times New Roman" w:hAnsi="Times New Roman" w:cs="Times New Roman"/>
          <w:color w:val="000000"/>
          <w:sz w:val="28"/>
          <w:szCs w:val="28"/>
        </w:rPr>
        <w:t>: User inputs were hashed using the custom JavaScript implementation.</w:t>
      </w:r>
    </w:p>
    <w:p w14:paraId="7BCF373B" w14:textId="77777777" w:rsidR="003F5BD4" w:rsidRDefault="007F638F">
      <w:pPr>
        <w:numPr>
          <w:ilvl w:val="0"/>
          <w:numId w:val="17"/>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On-chain storage</w:t>
      </w:r>
      <w:r>
        <w:rPr>
          <w:rFonts w:ascii="Times New Roman" w:eastAsia="Times New Roman" w:hAnsi="Times New Roman" w:cs="Times New Roman"/>
          <w:color w:val="000000"/>
          <w:sz w:val="28"/>
          <w:szCs w:val="28"/>
        </w:rPr>
        <w:t>: The resulting hash was submitted to the smart contract for permanent storage on the blockchain.</w:t>
      </w:r>
    </w:p>
    <w:p w14:paraId="5786DB07" w14:textId="77777777" w:rsidR="003F5BD4" w:rsidRDefault="007F638F">
      <w:pPr>
        <w:numPr>
          <w:ilvl w:val="0"/>
          <w:numId w:val="17"/>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Verification process</w:t>
      </w:r>
      <w:r>
        <w:rPr>
          <w:rFonts w:ascii="Times New Roman" w:eastAsia="Times New Roman" w:hAnsi="Times New Roman" w:cs="Times New Roman"/>
          <w:color w:val="000000"/>
          <w:sz w:val="28"/>
          <w:szCs w:val="28"/>
        </w:rPr>
        <w:t>: During verification, the user resubmits their original data. The system rehashes the input off-chain and compares it with the stored value on-chain. If both match, authentication is confirmed.</w:t>
      </w:r>
    </w:p>
    <w:p w14:paraId="6B8D7A7A"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approach reduces blockchain computation costs while ensuring </w:t>
      </w:r>
      <w:r>
        <w:rPr>
          <w:rFonts w:ascii="Times New Roman" w:eastAsia="Times New Roman" w:hAnsi="Times New Roman" w:cs="Times New Roman"/>
          <w:b/>
          <w:color w:val="000000"/>
          <w:sz w:val="28"/>
          <w:szCs w:val="28"/>
        </w:rPr>
        <w:t>secure verification</w:t>
      </w:r>
      <w:r>
        <w:rPr>
          <w:rFonts w:ascii="Times New Roman" w:eastAsia="Times New Roman" w:hAnsi="Times New Roman" w:cs="Times New Roman"/>
          <w:color w:val="000000"/>
          <w:sz w:val="28"/>
          <w:szCs w:val="28"/>
        </w:rPr>
        <w:t xml:space="preserve"> through cryptographic integrity.</w:t>
      </w:r>
    </w:p>
    <w:p w14:paraId="2DA0797B" w14:textId="77777777" w:rsidR="003F5BD4" w:rsidRDefault="003F5BD4">
      <w:pPr>
        <w:pBdr>
          <w:top w:val="nil"/>
          <w:left w:val="nil"/>
          <w:bottom w:val="nil"/>
          <w:right w:val="nil"/>
          <w:between w:val="nil"/>
        </w:pBdr>
        <w:spacing w:line="240" w:lineRule="auto"/>
        <w:rPr>
          <w:rFonts w:ascii="Times New Roman" w:eastAsia="Times New Roman" w:hAnsi="Times New Roman" w:cs="Times New Roman"/>
          <w:sz w:val="28"/>
          <w:szCs w:val="28"/>
        </w:rPr>
      </w:pPr>
    </w:p>
    <w:p w14:paraId="0061318A"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integrating Our Dapp with custom hash function-</w:t>
      </w:r>
    </w:p>
    <w:p w14:paraId="2BB6240C"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28E8963" wp14:editId="51396E82">
            <wp:extent cx="6400800" cy="30226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400800" cy="3022600"/>
                    </a:xfrm>
                    <a:prstGeom prst="rect">
                      <a:avLst/>
                    </a:prstGeom>
                    <a:ln/>
                  </pic:spPr>
                </pic:pic>
              </a:graphicData>
            </a:graphic>
          </wp:inline>
        </w:drawing>
      </w:r>
    </w:p>
    <w:p w14:paraId="05919A96" w14:textId="77777777" w:rsidR="003F5BD4" w:rsidRDefault="007F638F">
      <w:pPr>
        <w:pStyle w:val="Heading3"/>
        <w:rPr>
          <w:rFonts w:ascii="Lexend" w:eastAsia="Lexend" w:hAnsi="Lexend" w:cs="Lexend"/>
          <w:color w:val="1155CC"/>
          <w:sz w:val="27"/>
          <w:szCs w:val="27"/>
          <w:u w:val="single"/>
        </w:rPr>
      </w:pPr>
      <w:r>
        <w:rPr>
          <w:rFonts w:ascii="Lexend" w:eastAsia="Lexend" w:hAnsi="Lexend" w:cs="Lexend"/>
          <w:color w:val="1155CC"/>
          <w:sz w:val="30"/>
          <w:szCs w:val="30"/>
          <w:u w:val="single"/>
        </w:rPr>
        <w:t>Frontend DApp Development</w:t>
      </w:r>
    </w:p>
    <w:p w14:paraId="3DE40D29"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 visualize and interact with the entire process, a </w:t>
      </w:r>
      <w:r>
        <w:rPr>
          <w:rFonts w:ascii="Times New Roman" w:eastAsia="Times New Roman" w:hAnsi="Times New Roman" w:cs="Times New Roman"/>
          <w:b/>
          <w:color w:val="000000"/>
          <w:sz w:val="28"/>
          <w:szCs w:val="28"/>
        </w:rPr>
        <w:t>frontend decentralized application (DApp)</w:t>
      </w:r>
      <w:r>
        <w:rPr>
          <w:rFonts w:ascii="Times New Roman" w:eastAsia="Times New Roman" w:hAnsi="Times New Roman" w:cs="Times New Roman"/>
          <w:color w:val="000000"/>
          <w:sz w:val="28"/>
          <w:szCs w:val="28"/>
        </w:rPr>
        <w:t xml:space="preserve"> was developed using </w:t>
      </w:r>
      <w:r>
        <w:rPr>
          <w:rFonts w:ascii="Times New Roman" w:eastAsia="Times New Roman" w:hAnsi="Times New Roman" w:cs="Times New Roman"/>
          <w:b/>
          <w:color w:val="000000"/>
          <w:sz w:val="28"/>
          <w:szCs w:val="28"/>
        </w:rPr>
        <w:t>HTML, CSS, and JavaScript</w:t>
      </w:r>
      <w:r>
        <w:rPr>
          <w:rFonts w:ascii="Times New Roman" w:eastAsia="Times New Roman" w:hAnsi="Times New Roman" w:cs="Times New Roman"/>
          <w:color w:val="000000"/>
          <w:sz w:val="28"/>
          <w:szCs w:val="28"/>
        </w:rPr>
        <w:t>. The frontend provides:</w:t>
      </w:r>
    </w:p>
    <w:p w14:paraId="70D9BF39" w14:textId="77777777" w:rsidR="003F5BD4" w:rsidRDefault="007F638F">
      <w:pPr>
        <w:numPr>
          <w:ilvl w:val="0"/>
          <w:numId w:val="12"/>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A user-friendly interface to connect MetaMask.</w:t>
      </w:r>
    </w:p>
    <w:p w14:paraId="6C89EC09" w14:textId="77777777" w:rsidR="003F5BD4" w:rsidRDefault="007F638F">
      <w:pPr>
        <w:numPr>
          <w:ilvl w:val="0"/>
          <w:numId w:val="12"/>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Options for registering and verifying user data on-chain.</w:t>
      </w:r>
    </w:p>
    <w:p w14:paraId="0230F8B4" w14:textId="77777777" w:rsidR="003F5BD4" w:rsidRDefault="007F638F">
      <w:pPr>
        <w:numPr>
          <w:ilvl w:val="0"/>
          <w:numId w:val="12"/>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Visualization of hash generation and storage steps.</w:t>
      </w:r>
    </w:p>
    <w:p w14:paraId="2BC1C65E" w14:textId="77777777" w:rsidR="003F5BD4" w:rsidRDefault="007F638F">
      <w:pPr>
        <w:numPr>
          <w:ilvl w:val="0"/>
          <w:numId w:val="12"/>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Real-time interaction with deployed smart contracts on both local Hardhat and XDC Apothem networks.</w:t>
      </w:r>
    </w:p>
    <w:p w14:paraId="43E3C7BC"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This frontend not only enhanced usability but also demonstrated the complete workflow of the authentication system from a user’s perspective.</w:t>
      </w:r>
    </w:p>
    <w:p w14:paraId="147261FF" w14:textId="31BA0EF8" w:rsidR="003F5BD4" w:rsidRDefault="00653907">
      <w:pPr>
        <w:pBdr>
          <w:top w:val="nil"/>
          <w:left w:val="nil"/>
          <w:bottom w:val="nil"/>
          <w:right w:val="nil"/>
          <w:between w:val="nil"/>
        </w:pBdr>
        <w:spacing w:line="240" w:lineRule="auto"/>
        <w:rPr>
          <w:rFonts w:ascii="Times New Roman" w:eastAsia="Times New Roman" w:hAnsi="Times New Roman" w:cs="Times New Roman"/>
          <w:sz w:val="28"/>
          <w:szCs w:val="28"/>
        </w:rPr>
      </w:pPr>
      <w:r>
        <w:rPr>
          <w:noProof/>
        </w:rPr>
        <w:lastRenderedPageBreak/>
        <w:drawing>
          <wp:anchor distT="114300" distB="114300" distL="114300" distR="114300" simplePos="0" relativeHeight="251667456" behindDoc="0" locked="0" layoutInCell="1" hidden="0" allowOverlap="1" wp14:anchorId="284D2298" wp14:editId="407D9115">
            <wp:simplePos x="0" y="0"/>
            <wp:positionH relativeFrom="column">
              <wp:posOffset>144780</wp:posOffset>
            </wp:positionH>
            <wp:positionV relativeFrom="paragraph">
              <wp:posOffset>2842260</wp:posOffset>
            </wp:positionV>
            <wp:extent cx="6115050" cy="2804160"/>
            <wp:effectExtent l="0" t="0" r="0" b="0"/>
            <wp:wrapTopAndBottom distT="114300" distB="11430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6115050" cy="2804160"/>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666432" behindDoc="0" locked="0" layoutInCell="1" hidden="0" allowOverlap="1" wp14:anchorId="23515F60" wp14:editId="15AD71A5">
            <wp:simplePos x="0" y="0"/>
            <wp:positionH relativeFrom="column">
              <wp:posOffset>144780</wp:posOffset>
            </wp:positionH>
            <wp:positionV relativeFrom="paragraph">
              <wp:posOffset>160020</wp:posOffset>
            </wp:positionV>
            <wp:extent cx="6109970" cy="2461260"/>
            <wp:effectExtent l="0" t="0" r="5080" b="0"/>
            <wp:wrapTopAndBottom distT="114300" distB="11430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6109970" cy="2461260"/>
                    </a:xfrm>
                    <a:prstGeom prst="rect">
                      <a:avLst/>
                    </a:prstGeom>
                    <a:ln/>
                  </pic:spPr>
                </pic:pic>
              </a:graphicData>
            </a:graphic>
            <wp14:sizeRelV relativeFrom="margin">
              <wp14:pctHeight>0</wp14:pctHeight>
            </wp14:sizeRelV>
          </wp:anchor>
        </w:drawing>
      </w:r>
    </w:p>
    <w:p w14:paraId="0326404B" w14:textId="77777777" w:rsidR="003F5BD4" w:rsidRDefault="003F5BD4">
      <w:pPr>
        <w:pBdr>
          <w:top w:val="nil"/>
          <w:left w:val="nil"/>
          <w:bottom w:val="nil"/>
          <w:right w:val="nil"/>
          <w:between w:val="nil"/>
        </w:pBdr>
        <w:spacing w:line="240" w:lineRule="auto"/>
        <w:rPr>
          <w:rFonts w:ascii="Times New Roman" w:eastAsia="Times New Roman" w:hAnsi="Times New Roman" w:cs="Times New Roman"/>
          <w:sz w:val="28"/>
          <w:szCs w:val="28"/>
        </w:rPr>
      </w:pPr>
    </w:p>
    <w:p w14:paraId="6D7D29C0" w14:textId="77777777" w:rsidR="003F5BD4" w:rsidRDefault="003F5BD4">
      <w:pPr>
        <w:pBdr>
          <w:top w:val="nil"/>
          <w:left w:val="nil"/>
          <w:bottom w:val="nil"/>
          <w:right w:val="nil"/>
          <w:between w:val="nil"/>
        </w:pBdr>
        <w:spacing w:line="240" w:lineRule="auto"/>
        <w:rPr>
          <w:rFonts w:ascii="Times New Roman" w:eastAsia="Times New Roman" w:hAnsi="Times New Roman" w:cs="Times New Roman"/>
          <w:sz w:val="28"/>
          <w:szCs w:val="28"/>
        </w:rPr>
      </w:pPr>
    </w:p>
    <w:p w14:paraId="75B7A6E8" w14:textId="77777777" w:rsidR="003F5BD4" w:rsidRDefault="007F638F">
      <w:pPr>
        <w:pStyle w:val="Heading2"/>
        <w:pBdr>
          <w:bottom w:val="single" w:sz="4" w:space="1" w:color="000000"/>
        </w:pBdr>
        <w:rPr>
          <w:sz w:val="58"/>
          <w:szCs w:val="58"/>
        </w:rPr>
      </w:pPr>
      <w:r>
        <w:rPr>
          <w:sz w:val="48"/>
          <w:szCs w:val="48"/>
        </w:rPr>
        <w:t>Results and Observations</w:t>
      </w:r>
    </w:p>
    <w:p w14:paraId="218B024D"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project successfully demonstrates the implementation of a decentralized authentication system that integrates a custom hash function, Solidity smart contracts, and MetaMask interaction. The outcomes and key observations are summarized below:</w:t>
      </w:r>
    </w:p>
    <w:p w14:paraId="6CE40CBA" w14:textId="77777777" w:rsidR="003F5BD4" w:rsidRDefault="007F638F">
      <w:pPr>
        <w:numPr>
          <w:ilvl w:val="0"/>
          <w:numId w:val="18"/>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Hash Function Performance</w:t>
      </w:r>
      <w:r>
        <w:rPr>
          <w:rFonts w:ascii="Times New Roman" w:eastAsia="Times New Roman" w:hAnsi="Times New Roman" w:cs="Times New Roman"/>
          <w:color w:val="000000"/>
          <w:sz w:val="28"/>
          <w:szCs w:val="28"/>
        </w:rPr>
        <w:br/>
        <w:t xml:space="preserve">The custom hash function was benchmarked against standard algorithms such as </w:t>
      </w:r>
      <w:r>
        <w:rPr>
          <w:rFonts w:ascii="Times New Roman" w:eastAsia="Times New Roman" w:hAnsi="Times New Roman" w:cs="Times New Roman"/>
          <w:b/>
          <w:color w:val="000000"/>
          <w:sz w:val="28"/>
          <w:szCs w:val="28"/>
        </w:rPr>
        <w:t>SHA-256</w:t>
      </w:r>
      <w:r>
        <w:rPr>
          <w:rFonts w:ascii="Times New Roman" w:eastAsia="Times New Roman" w:hAnsi="Times New Roman" w:cs="Times New Roman"/>
          <w:color w:val="000000"/>
          <w:sz w:val="28"/>
          <w:szCs w:val="28"/>
        </w:rPr>
        <w:t xml:space="preserve"> and </w:t>
      </w:r>
      <w:r>
        <w:rPr>
          <w:rFonts w:ascii="Times New Roman" w:eastAsia="Times New Roman" w:hAnsi="Times New Roman" w:cs="Times New Roman"/>
          <w:b/>
          <w:color w:val="000000"/>
          <w:sz w:val="28"/>
          <w:szCs w:val="28"/>
        </w:rPr>
        <w:t>Keccak (SHA-3)</w:t>
      </w:r>
      <w:r>
        <w:rPr>
          <w:rFonts w:ascii="Times New Roman" w:eastAsia="Times New Roman" w:hAnsi="Times New Roman" w:cs="Times New Roman"/>
          <w:color w:val="000000"/>
          <w:sz w:val="28"/>
          <w:szCs w:val="28"/>
        </w:rPr>
        <w:t>. While slightly slower than optimized native libraries, it produced consistent fixed-size digests (e.g., 256 bits) and showed stable memory usage. This confirms its suitability for educational and experimental blockchain applications.</w:t>
      </w:r>
    </w:p>
    <w:p w14:paraId="03C923BA" w14:textId="77777777" w:rsidR="003F5BD4" w:rsidRDefault="007F638F">
      <w:pPr>
        <w:numPr>
          <w:ilvl w:val="0"/>
          <w:numId w:val="18"/>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Smart Contract Gas Cost</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 xml:space="preserve">Gas consumption during hash storage and verification was found to be </w:t>
      </w:r>
      <w:r>
        <w:rPr>
          <w:rFonts w:ascii="Times New Roman" w:eastAsia="Times New Roman" w:hAnsi="Times New Roman" w:cs="Times New Roman"/>
          <w:b/>
          <w:color w:val="000000"/>
          <w:sz w:val="28"/>
          <w:szCs w:val="28"/>
        </w:rPr>
        <w:t>comparable to conventional hash-based contracts</w:t>
      </w:r>
      <w:r>
        <w:rPr>
          <w:rFonts w:ascii="Times New Roman" w:eastAsia="Times New Roman" w:hAnsi="Times New Roman" w:cs="Times New Roman"/>
          <w:color w:val="000000"/>
          <w:sz w:val="28"/>
          <w:szCs w:val="28"/>
        </w:rPr>
        <w:t>, indicating that the integration of the custom algorithm did not significantly increase computational overhead on-chain.</w:t>
      </w:r>
    </w:p>
    <w:p w14:paraId="566C3644" w14:textId="77777777" w:rsidR="003F5BD4" w:rsidRDefault="007F638F">
      <w:pPr>
        <w:numPr>
          <w:ilvl w:val="0"/>
          <w:numId w:val="18"/>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Security Testing</w:t>
      </w:r>
      <w:r>
        <w:rPr>
          <w:rFonts w:ascii="Times New Roman" w:eastAsia="Times New Roman" w:hAnsi="Times New Roman" w:cs="Times New Roman"/>
          <w:color w:val="000000"/>
          <w:sz w:val="28"/>
          <w:szCs w:val="28"/>
        </w:rPr>
        <w:br/>
        <w:t>Security assessments demonstrated that the smart contract was resistant to multiple common attacks:</w:t>
      </w:r>
    </w:p>
    <w:p w14:paraId="106AA22D" w14:textId="77777777" w:rsidR="003F5BD4" w:rsidRDefault="007F638F">
      <w:pPr>
        <w:numPr>
          <w:ilvl w:val="1"/>
          <w:numId w:val="18"/>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Reentrancy attempts</w:t>
      </w:r>
      <w:r>
        <w:rPr>
          <w:rFonts w:ascii="Times New Roman" w:eastAsia="Times New Roman" w:hAnsi="Times New Roman" w:cs="Times New Roman"/>
          <w:color w:val="000000"/>
          <w:sz w:val="28"/>
          <w:szCs w:val="28"/>
        </w:rPr>
        <w:t xml:space="preserve"> were blocked effectively, preventing repeated unauthorized calls.</w:t>
      </w:r>
    </w:p>
    <w:p w14:paraId="65DC5929" w14:textId="77777777" w:rsidR="003F5BD4" w:rsidRDefault="007F638F">
      <w:pPr>
        <w:numPr>
          <w:ilvl w:val="1"/>
          <w:numId w:val="18"/>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Replay attacks</w:t>
      </w:r>
      <w:r>
        <w:rPr>
          <w:rFonts w:ascii="Times New Roman" w:eastAsia="Times New Roman" w:hAnsi="Times New Roman" w:cs="Times New Roman"/>
          <w:color w:val="000000"/>
          <w:sz w:val="28"/>
          <w:szCs w:val="28"/>
        </w:rPr>
        <w:t xml:space="preserve"> using duplicate signed transactions were rejected.</w:t>
      </w:r>
    </w:p>
    <w:p w14:paraId="5155584E" w14:textId="77777777" w:rsidR="003F5BD4" w:rsidRDefault="007F638F">
      <w:pPr>
        <w:numPr>
          <w:ilvl w:val="1"/>
          <w:numId w:val="18"/>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Arithmetic overflow/underflow</w:t>
      </w:r>
      <w:r>
        <w:rPr>
          <w:rFonts w:ascii="Times New Roman" w:eastAsia="Times New Roman" w:hAnsi="Times New Roman" w:cs="Times New Roman"/>
          <w:color w:val="000000"/>
          <w:sz w:val="28"/>
          <w:szCs w:val="28"/>
        </w:rPr>
        <w:t xml:space="preserve"> was handled correctly during input validation.</w:t>
      </w:r>
    </w:p>
    <w:p w14:paraId="52297D14" w14:textId="77777777" w:rsidR="003F5BD4" w:rsidRDefault="007F638F">
      <w:pPr>
        <w:numPr>
          <w:ilvl w:val="1"/>
          <w:numId w:val="18"/>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Gas stress tests</w:t>
      </w:r>
      <w:r>
        <w:rPr>
          <w:rFonts w:ascii="Times New Roman" w:eastAsia="Times New Roman" w:hAnsi="Times New Roman" w:cs="Times New Roman"/>
          <w:color w:val="000000"/>
          <w:sz w:val="28"/>
          <w:szCs w:val="28"/>
        </w:rPr>
        <w:t xml:space="preserve"> confirmed that the system maintained functionality even under heavy load.</w:t>
      </w:r>
      <w:r>
        <w:rPr>
          <w:rFonts w:ascii="Times New Roman" w:eastAsia="Times New Roman" w:hAnsi="Times New Roman" w:cs="Times New Roman"/>
          <w:color w:val="000000"/>
          <w:sz w:val="28"/>
          <w:szCs w:val="28"/>
        </w:rPr>
        <w:br/>
        <w:t>These outcomes highlight the robustness of the contract design.</w:t>
      </w:r>
    </w:p>
    <w:p w14:paraId="1CB052D1" w14:textId="77777777" w:rsidR="003F5BD4" w:rsidRDefault="007F638F">
      <w:pPr>
        <w:numPr>
          <w:ilvl w:val="0"/>
          <w:numId w:val="18"/>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Deployment Results</w:t>
      </w:r>
    </w:p>
    <w:p w14:paraId="3365DAA4" w14:textId="77777777" w:rsidR="003F5BD4" w:rsidRDefault="007F638F">
      <w:pPr>
        <w:numPr>
          <w:ilvl w:val="1"/>
          <w:numId w:val="18"/>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 xml:space="preserve">The contract was first deployed </w:t>
      </w:r>
      <w:r>
        <w:rPr>
          <w:rFonts w:ascii="Times New Roman" w:eastAsia="Times New Roman" w:hAnsi="Times New Roman" w:cs="Times New Roman"/>
          <w:b/>
          <w:color w:val="000000"/>
          <w:sz w:val="28"/>
          <w:szCs w:val="28"/>
        </w:rPr>
        <w:t>locally on Ubuntu using Hardhat</w:t>
      </w:r>
      <w:r>
        <w:rPr>
          <w:rFonts w:ascii="Times New Roman" w:eastAsia="Times New Roman" w:hAnsi="Times New Roman" w:cs="Times New Roman"/>
          <w:color w:val="000000"/>
          <w:sz w:val="28"/>
          <w:szCs w:val="28"/>
        </w:rPr>
        <w:t>, where all functionalities executed as expected.</w:t>
      </w:r>
    </w:p>
    <w:p w14:paraId="6581A0B0" w14:textId="77777777" w:rsidR="003F5BD4" w:rsidRDefault="007F638F">
      <w:pPr>
        <w:numPr>
          <w:ilvl w:val="1"/>
          <w:numId w:val="18"/>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 xml:space="preserve">A successful deployment was then carried out on the </w:t>
      </w:r>
      <w:r>
        <w:rPr>
          <w:rFonts w:ascii="Times New Roman" w:eastAsia="Times New Roman" w:hAnsi="Times New Roman" w:cs="Times New Roman"/>
          <w:b/>
          <w:color w:val="000000"/>
          <w:sz w:val="28"/>
          <w:szCs w:val="28"/>
        </w:rPr>
        <w:t>XDC Apothem Testnet</w:t>
      </w:r>
      <w:r>
        <w:rPr>
          <w:rFonts w:ascii="Times New Roman" w:eastAsia="Times New Roman" w:hAnsi="Times New Roman" w:cs="Times New Roman"/>
          <w:color w:val="000000"/>
          <w:sz w:val="28"/>
          <w:szCs w:val="28"/>
        </w:rPr>
        <w:t xml:space="preserve">, integrated with </w:t>
      </w:r>
      <w:r>
        <w:rPr>
          <w:rFonts w:ascii="Times New Roman" w:eastAsia="Times New Roman" w:hAnsi="Times New Roman" w:cs="Times New Roman"/>
          <w:b/>
          <w:color w:val="000000"/>
          <w:sz w:val="28"/>
          <w:szCs w:val="28"/>
        </w:rPr>
        <w:t>MetaMask</w:t>
      </w:r>
      <w:r>
        <w:rPr>
          <w:rFonts w:ascii="Times New Roman" w:eastAsia="Times New Roman" w:hAnsi="Times New Roman" w:cs="Times New Roman"/>
          <w:color w:val="000000"/>
          <w:sz w:val="28"/>
          <w:szCs w:val="28"/>
        </w:rPr>
        <w:t>. Users were able to connect wallets, register, and verify authentication seamlessly through the React-based frontend DApp.</w:t>
      </w:r>
    </w:p>
    <w:p w14:paraId="38FE7B58" w14:textId="77777777" w:rsidR="003F5BD4" w:rsidRDefault="007F638F">
      <w:pPr>
        <w:numPr>
          <w:ilvl w:val="1"/>
          <w:numId w:val="18"/>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 xml:space="preserve">Verification on the </w:t>
      </w:r>
      <w:r>
        <w:rPr>
          <w:rFonts w:ascii="Times New Roman" w:eastAsia="Times New Roman" w:hAnsi="Times New Roman" w:cs="Times New Roman"/>
          <w:b/>
          <w:color w:val="000000"/>
          <w:sz w:val="28"/>
          <w:szCs w:val="28"/>
        </w:rPr>
        <w:t>Apothem blockchain explorer</w:t>
      </w:r>
      <w:r>
        <w:rPr>
          <w:rFonts w:ascii="Times New Roman" w:eastAsia="Times New Roman" w:hAnsi="Times New Roman" w:cs="Times New Roman"/>
          <w:color w:val="000000"/>
          <w:sz w:val="28"/>
          <w:szCs w:val="28"/>
        </w:rPr>
        <w:t xml:space="preserve"> confirmed the correctness of deployment.</w:t>
      </w:r>
    </w:p>
    <w:p w14:paraId="15CEBF08" w14:textId="77777777" w:rsidR="003F5BD4" w:rsidRDefault="007F638F">
      <w:pPr>
        <w:numPr>
          <w:ilvl w:val="0"/>
          <w:numId w:val="18"/>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System Advantages and Challenges</w:t>
      </w:r>
    </w:p>
    <w:p w14:paraId="37834423" w14:textId="77777777" w:rsidR="003F5BD4" w:rsidRDefault="007F638F">
      <w:pPr>
        <w:numPr>
          <w:ilvl w:val="1"/>
          <w:numId w:val="18"/>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Advantages</w:t>
      </w:r>
      <w:r>
        <w:rPr>
          <w:rFonts w:ascii="Times New Roman" w:eastAsia="Times New Roman" w:hAnsi="Times New Roman" w:cs="Times New Roman"/>
          <w:color w:val="000000"/>
          <w:sz w:val="28"/>
          <w:szCs w:val="28"/>
        </w:rPr>
        <w:t xml:space="preserve">: The system eliminates reliance on centralized credentials, ensures tamper-proof authentication logic, and provides transparency </w:t>
      </w:r>
      <w:r>
        <w:rPr>
          <w:rFonts w:ascii="Times New Roman" w:eastAsia="Times New Roman" w:hAnsi="Times New Roman" w:cs="Times New Roman"/>
          <w:color w:val="000000"/>
          <w:sz w:val="28"/>
          <w:szCs w:val="28"/>
        </w:rPr>
        <w:lastRenderedPageBreak/>
        <w:t>through blockchain immutability. User interaction with MetaMask was smooth, and the DApp offered an intuitive interface.</w:t>
      </w:r>
    </w:p>
    <w:p w14:paraId="41D9CF54" w14:textId="77777777" w:rsidR="003F5BD4" w:rsidRDefault="007F638F">
      <w:pPr>
        <w:numPr>
          <w:ilvl w:val="1"/>
          <w:numId w:val="18"/>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Challenges</w:t>
      </w:r>
      <w:r>
        <w:rPr>
          <w:rFonts w:ascii="Times New Roman" w:eastAsia="Times New Roman" w:hAnsi="Times New Roman" w:cs="Times New Roman"/>
          <w:color w:val="000000"/>
          <w:sz w:val="28"/>
          <w:szCs w:val="28"/>
        </w:rPr>
        <w:t>: Limitations include dependence on MetaMask for access, network/gas costs that may affect scalability, and reliance on blockchain availability for consistent performance.</w:t>
      </w:r>
    </w:p>
    <w:p w14:paraId="5BF39079" w14:textId="77777777" w:rsidR="003F5BD4" w:rsidRDefault="003F5BD4">
      <w:pPr>
        <w:pBdr>
          <w:top w:val="nil"/>
          <w:left w:val="nil"/>
          <w:bottom w:val="nil"/>
          <w:right w:val="nil"/>
          <w:between w:val="nil"/>
        </w:pBdr>
        <w:spacing w:line="240" w:lineRule="auto"/>
        <w:rPr>
          <w:rFonts w:ascii="Times New Roman" w:eastAsia="Times New Roman" w:hAnsi="Times New Roman" w:cs="Times New Roman"/>
          <w:sz w:val="28"/>
          <w:szCs w:val="28"/>
        </w:rPr>
      </w:pPr>
    </w:p>
    <w:p w14:paraId="29FA4C52" w14:textId="14A5701E" w:rsidR="003F5BD4" w:rsidRDefault="000103E7">
      <w:pPr>
        <w:pBdr>
          <w:top w:val="nil"/>
          <w:left w:val="nil"/>
          <w:bottom w:val="nil"/>
          <w:right w:val="nil"/>
          <w:between w:val="nil"/>
        </w:pBdr>
        <w:spacing w:line="240" w:lineRule="auto"/>
        <w:rPr>
          <w:rFonts w:ascii="Times New Roman" w:eastAsia="Times New Roman" w:hAnsi="Times New Roman" w:cs="Times New Roman"/>
          <w:sz w:val="28"/>
          <w:szCs w:val="28"/>
        </w:rPr>
      </w:pPr>
      <w:r>
        <w:rPr>
          <w:noProof/>
        </w:rPr>
        <w:drawing>
          <wp:anchor distT="114300" distB="114300" distL="114300" distR="114300" simplePos="0" relativeHeight="251669504" behindDoc="0" locked="0" layoutInCell="1" hidden="0" allowOverlap="1" wp14:anchorId="028D96C5" wp14:editId="66121B1F">
            <wp:simplePos x="0" y="0"/>
            <wp:positionH relativeFrom="column">
              <wp:posOffset>3619500</wp:posOffset>
            </wp:positionH>
            <wp:positionV relativeFrom="paragraph">
              <wp:posOffset>1143000</wp:posOffset>
            </wp:positionV>
            <wp:extent cx="3048000" cy="2047875"/>
            <wp:effectExtent l="0" t="0" r="0" b="9525"/>
            <wp:wrapTopAndBottom distT="114300" distB="114300"/>
            <wp:docPr id="1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l="3003" t="7077"/>
                    <a:stretch>
                      <a:fillRect/>
                    </a:stretch>
                  </pic:blipFill>
                  <pic:spPr>
                    <a:xfrm>
                      <a:off x="0" y="0"/>
                      <a:ext cx="3048000" cy="2047875"/>
                    </a:xfrm>
                    <a:prstGeom prst="rect">
                      <a:avLst/>
                    </a:prstGeom>
                    <a:ln/>
                  </pic:spPr>
                </pic:pic>
              </a:graphicData>
            </a:graphic>
            <wp14:sizeRelH relativeFrom="margin">
              <wp14:pctWidth>0</wp14:pctWidth>
            </wp14:sizeRelH>
          </wp:anchor>
        </w:drawing>
      </w:r>
      <w:r w:rsidR="007F638F">
        <w:rPr>
          <w:rFonts w:ascii="Times New Roman" w:eastAsia="Times New Roman" w:hAnsi="Times New Roman" w:cs="Times New Roman"/>
          <w:b/>
          <w:color w:val="000000"/>
          <w:sz w:val="28"/>
          <w:szCs w:val="28"/>
        </w:rPr>
        <w:t>Overall</w:t>
      </w:r>
      <w:r w:rsidR="007F638F">
        <w:rPr>
          <w:rFonts w:ascii="Times New Roman" w:eastAsia="Times New Roman" w:hAnsi="Times New Roman" w:cs="Times New Roman"/>
          <w:color w:val="000000"/>
          <w:sz w:val="28"/>
          <w:szCs w:val="28"/>
        </w:rPr>
        <w:t xml:space="preserve">, the results confirm that the project successfully achieves secure, decentralized authentication using blockchain, while also integrating a self-designed cryptographic hash function for additional verification. The system proved both </w:t>
      </w:r>
      <w:r w:rsidR="007F638F">
        <w:rPr>
          <w:rFonts w:ascii="Times New Roman" w:eastAsia="Times New Roman" w:hAnsi="Times New Roman" w:cs="Times New Roman"/>
          <w:b/>
          <w:color w:val="000000"/>
          <w:sz w:val="28"/>
          <w:szCs w:val="28"/>
        </w:rPr>
        <w:t>functional and secure</w:t>
      </w:r>
      <w:r w:rsidR="007F638F">
        <w:rPr>
          <w:rFonts w:ascii="Times New Roman" w:eastAsia="Times New Roman" w:hAnsi="Times New Roman" w:cs="Times New Roman"/>
          <w:color w:val="000000"/>
          <w:sz w:val="28"/>
          <w:szCs w:val="28"/>
        </w:rPr>
        <w:t xml:space="preserve">, though real-world adoption would require improvements in </w:t>
      </w:r>
      <w:r w:rsidR="007F638F">
        <w:rPr>
          <w:rFonts w:ascii="Times New Roman" w:eastAsia="Times New Roman" w:hAnsi="Times New Roman" w:cs="Times New Roman"/>
          <w:b/>
          <w:color w:val="000000"/>
          <w:sz w:val="28"/>
          <w:szCs w:val="28"/>
        </w:rPr>
        <w:t>cost efficiency and user accessibility</w:t>
      </w:r>
      <w:r w:rsidR="007F638F">
        <w:rPr>
          <w:rFonts w:ascii="Times New Roman" w:eastAsia="Times New Roman" w:hAnsi="Times New Roman" w:cs="Times New Roman"/>
          <w:color w:val="000000"/>
          <w:sz w:val="28"/>
          <w:szCs w:val="28"/>
        </w:rPr>
        <w:t>.</w:t>
      </w:r>
      <w:r w:rsidR="007F638F">
        <w:rPr>
          <w:noProof/>
        </w:rPr>
        <w:drawing>
          <wp:anchor distT="114300" distB="114300" distL="114300" distR="114300" simplePos="0" relativeHeight="251668480" behindDoc="0" locked="0" layoutInCell="1" hidden="0" allowOverlap="1" wp14:anchorId="31CA6B93" wp14:editId="4D096DC8">
            <wp:simplePos x="0" y="0"/>
            <wp:positionH relativeFrom="column">
              <wp:posOffset>114300</wp:posOffset>
            </wp:positionH>
            <wp:positionV relativeFrom="paragraph">
              <wp:posOffset>1144352</wp:posOffset>
            </wp:positionV>
            <wp:extent cx="3300413" cy="2009775"/>
            <wp:effectExtent l="0" t="0" r="0" b="0"/>
            <wp:wrapTopAndBottom distT="114300" distB="11430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l="3246" t="5850"/>
                    <a:stretch>
                      <a:fillRect/>
                    </a:stretch>
                  </pic:blipFill>
                  <pic:spPr>
                    <a:xfrm>
                      <a:off x="0" y="0"/>
                      <a:ext cx="3300413" cy="2009775"/>
                    </a:xfrm>
                    <a:prstGeom prst="rect">
                      <a:avLst/>
                    </a:prstGeom>
                    <a:ln/>
                  </pic:spPr>
                </pic:pic>
              </a:graphicData>
            </a:graphic>
          </wp:anchor>
        </w:drawing>
      </w:r>
    </w:p>
    <w:p w14:paraId="024EC1E1" w14:textId="77777777" w:rsidR="003F5BD4" w:rsidRDefault="003F5BD4">
      <w:pPr>
        <w:spacing w:line="240" w:lineRule="auto"/>
        <w:rPr>
          <w:rFonts w:ascii="Times New Roman" w:eastAsia="Times New Roman" w:hAnsi="Times New Roman" w:cs="Times New Roman"/>
          <w:sz w:val="28"/>
          <w:szCs w:val="28"/>
        </w:rPr>
      </w:pPr>
    </w:p>
    <w:p w14:paraId="22709148"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sz w:val="28"/>
          <w:szCs w:val="28"/>
        </w:rPr>
      </w:pPr>
      <w:r>
        <w:rPr>
          <w:noProof/>
        </w:rPr>
        <w:drawing>
          <wp:anchor distT="114300" distB="114300" distL="114300" distR="114300" simplePos="0" relativeHeight="251670528" behindDoc="0" locked="0" layoutInCell="1" hidden="0" allowOverlap="1" wp14:anchorId="2DC19555" wp14:editId="52DCC0E2">
            <wp:simplePos x="0" y="0"/>
            <wp:positionH relativeFrom="column">
              <wp:posOffset>3619500</wp:posOffset>
            </wp:positionH>
            <wp:positionV relativeFrom="paragraph">
              <wp:posOffset>297815</wp:posOffset>
            </wp:positionV>
            <wp:extent cx="3009900" cy="2112645"/>
            <wp:effectExtent l="0" t="0" r="0" b="1905"/>
            <wp:wrapSquare wrapText="bothSides" distT="114300" distB="114300" distL="114300" distR="11430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7"/>
                    <a:srcRect l="3448"/>
                    <a:stretch>
                      <a:fillRect/>
                    </a:stretch>
                  </pic:blipFill>
                  <pic:spPr>
                    <a:xfrm>
                      <a:off x="0" y="0"/>
                      <a:ext cx="3009900" cy="2112645"/>
                    </a:xfrm>
                    <a:prstGeom prst="rect">
                      <a:avLst/>
                    </a:prstGeom>
                    <a:ln/>
                  </pic:spPr>
                </pic:pic>
              </a:graphicData>
            </a:graphic>
            <wp14:sizeRelH relativeFrom="margin">
              <wp14:pctWidth>0</wp14:pctWidth>
            </wp14:sizeRelH>
          </wp:anchor>
        </w:drawing>
      </w:r>
    </w:p>
    <w:p w14:paraId="53824801" w14:textId="77777777" w:rsidR="003F5BD4" w:rsidRDefault="007F638F">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218CCC" wp14:editId="05234003">
            <wp:extent cx="3314700" cy="2162597"/>
            <wp:effectExtent l="0" t="0" r="0" b="0"/>
            <wp:docPr id="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8"/>
                    <a:srcRect l="3125" t="3010"/>
                    <a:stretch>
                      <a:fillRect/>
                    </a:stretch>
                  </pic:blipFill>
                  <pic:spPr>
                    <a:xfrm>
                      <a:off x="0" y="0"/>
                      <a:ext cx="3314700" cy="2162597"/>
                    </a:xfrm>
                    <a:prstGeom prst="rect">
                      <a:avLst/>
                    </a:prstGeom>
                    <a:ln/>
                  </pic:spPr>
                </pic:pic>
              </a:graphicData>
            </a:graphic>
          </wp:inline>
        </w:drawing>
      </w:r>
    </w:p>
    <w:p w14:paraId="48113ED5" w14:textId="77777777" w:rsidR="003F5BD4" w:rsidRDefault="003F5BD4">
      <w:pPr>
        <w:pStyle w:val="Heading2"/>
        <w:pBdr>
          <w:bottom w:val="single" w:sz="4" w:space="1" w:color="000000"/>
        </w:pBdr>
        <w:rPr>
          <w:sz w:val="48"/>
          <w:szCs w:val="48"/>
        </w:rPr>
      </w:pPr>
    </w:p>
    <w:p w14:paraId="58A43D81" w14:textId="77777777" w:rsidR="003F5BD4" w:rsidRDefault="007F638F">
      <w:pPr>
        <w:pStyle w:val="Heading2"/>
        <w:pBdr>
          <w:bottom w:val="single" w:sz="4" w:space="1" w:color="000000"/>
        </w:pBdr>
      </w:pPr>
      <w:r>
        <w:rPr>
          <w:sz w:val="48"/>
          <w:szCs w:val="48"/>
        </w:rPr>
        <w:t>Future Scope and Limitations</w:t>
      </w:r>
    </w:p>
    <w:p w14:paraId="2FD86CAF"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While the project successfully demonstrates decentralized authentication using custom hashing and smart contracts, several limitations and opportunities for further improvement have been identified:</w:t>
      </w:r>
    </w:p>
    <w:p w14:paraId="1CCE41DB" w14:textId="77777777" w:rsidR="003F5BD4" w:rsidRDefault="007F638F">
      <w:pPr>
        <w:pStyle w:val="Heading3"/>
        <w:rPr>
          <w:sz w:val="30"/>
          <w:szCs w:val="30"/>
        </w:rPr>
      </w:pPr>
      <w:r>
        <w:rPr>
          <w:sz w:val="30"/>
          <w:szCs w:val="30"/>
        </w:rPr>
        <w:t>Limitations</w:t>
      </w:r>
    </w:p>
    <w:p w14:paraId="2FC11E97" w14:textId="77777777" w:rsidR="003F5BD4" w:rsidRDefault="007F638F">
      <w:pPr>
        <w:numPr>
          <w:ilvl w:val="0"/>
          <w:numId w:val="19"/>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Wallet Dependency</w:t>
      </w:r>
      <w:r>
        <w:rPr>
          <w:rFonts w:ascii="Times New Roman" w:eastAsia="Times New Roman" w:hAnsi="Times New Roman" w:cs="Times New Roman"/>
          <w:color w:val="000000"/>
          <w:sz w:val="28"/>
          <w:szCs w:val="28"/>
        </w:rPr>
        <w:t>: The system currently relies on MetaMask, which restricts accessibility to users familiar with cryptocurrency wallets.</w:t>
      </w:r>
    </w:p>
    <w:p w14:paraId="1EBF4AE5" w14:textId="77777777" w:rsidR="003F5BD4" w:rsidRDefault="007F638F">
      <w:pPr>
        <w:numPr>
          <w:ilvl w:val="0"/>
          <w:numId w:val="19"/>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Transaction Fees</w:t>
      </w:r>
      <w:r>
        <w:rPr>
          <w:rFonts w:ascii="Times New Roman" w:eastAsia="Times New Roman" w:hAnsi="Times New Roman" w:cs="Times New Roman"/>
          <w:color w:val="000000"/>
          <w:sz w:val="28"/>
          <w:szCs w:val="28"/>
        </w:rPr>
        <w:t>: High gas costs on Ethereum mainnet may discourage widespread adoption and limit scalability.</w:t>
      </w:r>
    </w:p>
    <w:p w14:paraId="2BA8E3F9" w14:textId="77777777" w:rsidR="003F5BD4" w:rsidRDefault="007F638F">
      <w:pPr>
        <w:numPr>
          <w:ilvl w:val="0"/>
          <w:numId w:val="19"/>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Connectivity Requirement</w:t>
      </w:r>
      <w:r>
        <w:rPr>
          <w:rFonts w:ascii="Times New Roman" w:eastAsia="Times New Roman" w:hAnsi="Times New Roman" w:cs="Times New Roman"/>
          <w:color w:val="000000"/>
          <w:sz w:val="28"/>
          <w:szCs w:val="28"/>
        </w:rPr>
        <w:t>: Continuous internet access and blockchain network availability are essential for proper functioning.</w:t>
      </w:r>
    </w:p>
    <w:p w14:paraId="093E8474" w14:textId="77777777" w:rsidR="003F5BD4" w:rsidRDefault="007F638F">
      <w:pPr>
        <w:pStyle w:val="Heading3"/>
        <w:rPr>
          <w:sz w:val="30"/>
          <w:szCs w:val="30"/>
        </w:rPr>
      </w:pPr>
      <w:r>
        <w:rPr>
          <w:sz w:val="30"/>
          <w:szCs w:val="30"/>
        </w:rPr>
        <w:t>Future Enhancements</w:t>
      </w:r>
    </w:p>
    <w:p w14:paraId="3E6C0412" w14:textId="77777777" w:rsidR="003F5BD4" w:rsidRDefault="007F638F">
      <w:pPr>
        <w:numPr>
          <w:ilvl w:val="0"/>
          <w:numId w:val="20"/>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Cryptanalysis of Custom Hash</w:t>
      </w:r>
      <w:r>
        <w:rPr>
          <w:rFonts w:ascii="Times New Roman" w:eastAsia="Times New Roman" w:hAnsi="Times New Roman" w:cs="Times New Roman"/>
          <w:color w:val="000000"/>
          <w:sz w:val="28"/>
          <w:szCs w:val="28"/>
        </w:rPr>
        <w:t>: Conduct in-depth cryptanalysis of the custom hash function to evaluate resistance against collision and preimage attacks.</w:t>
      </w:r>
    </w:p>
    <w:p w14:paraId="50E50DA4" w14:textId="77777777" w:rsidR="003F5BD4" w:rsidRDefault="007F638F">
      <w:pPr>
        <w:numPr>
          <w:ilvl w:val="0"/>
          <w:numId w:val="20"/>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Gas Optimization</w:t>
      </w:r>
      <w:r>
        <w:rPr>
          <w:rFonts w:ascii="Times New Roman" w:eastAsia="Times New Roman" w:hAnsi="Times New Roman" w:cs="Times New Roman"/>
          <w:color w:val="000000"/>
          <w:sz w:val="28"/>
          <w:szCs w:val="28"/>
        </w:rPr>
        <w:t>: Improve smart contract efficiency to reduce costs during large-scale deployments.</w:t>
      </w:r>
    </w:p>
    <w:p w14:paraId="7E492404" w14:textId="77777777" w:rsidR="003F5BD4" w:rsidRDefault="007F638F">
      <w:pPr>
        <w:numPr>
          <w:ilvl w:val="0"/>
          <w:numId w:val="20"/>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Layer-2 Integration</w:t>
      </w:r>
      <w:r>
        <w:rPr>
          <w:rFonts w:ascii="Times New Roman" w:eastAsia="Times New Roman" w:hAnsi="Times New Roman" w:cs="Times New Roman"/>
          <w:color w:val="000000"/>
          <w:sz w:val="28"/>
          <w:szCs w:val="28"/>
        </w:rPr>
        <w:t>: Incorporate Layer-2 scaling solutions (e.g., Polygon, Arbitrum) to minimize transaction fees.</w:t>
      </w:r>
    </w:p>
    <w:p w14:paraId="56F7ACAE" w14:textId="77777777" w:rsidR="003F5BD4" w:rsidRDefault="007F638F">
      <w:pPr>
        <w:numPr>
          <w:ilvl w:val="0"/>
          <w:numId w:val="20"/>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Cross-Chain Authentication</w:t>
      </w:r>
      <w:r>
        <w:rPr>
          <w:rFonts w:ascii="Times New Roman" w:eastAsia="Times New Roman" w:hAnsi="Times New Roman" w:cs="Times New Roman"/>
          <w:color w:val="000000"/>
          <w:sz w:val="28"/>
          <w:szCs w:val="28"/>
        </w:rPr>
        <w:t xml:space="preserve">: Extend interoperability with other </w:t>
      </w:r>
      <w:r>
        <w:rPr>
          <w:rFonts w:ascii="Times New Roman" w:eastAsia="Times New Roman" w:hAnsi="Times New Roman" w:cs="Times New Roman"/>
          <w:b/>
          <w:color w:val="000000"/>
          <w:sz w:val="28"/>
          <w:szCs w:val="28"/>
        </w:rPr>
        <w:t>EVM-compatible blockchains</w:t>
      </w:r>
      <w:r>
        <w:rPr>
          <w:rFonts w:ascii="Times New Roman" w:eastAsia="Times New Roman" w:hAnsi="Times New Roman" w:cs="Times New Roman"/>
          <w:color w:val="000000"/>
          <w:sz w:val="28"/>
          <w:szCs w:val="28"/>
        </w:rPr>
        <w:t xml:space="preserve"> for multi-chain authentication.</w:t>
      </w:r>
    </w:p>
    <w:p w14:paraId="76A87988" w14:textId="77777777" w:rsidR="003F5BD4" w:rsidRDefault="007F638F">
      <w:pPr>
        <w:numPr>
          <w:ilvl w:val="0"/>
          <w:numId w:val="20"/>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Mainnet &amp; Multi-Node Testing</w:t>
      </w:r>
      <w:r>
        <w:rPr>
          <w:rFonts w:ascii="Times New Roman" w:eastAsia="Times New Roman" w:hAnsi="Times New Roman" w:cs="Times New Roman"/>
          <w:color w:val="000000"/>
          <w:sz w:val="28"/>
          <w:szCs w:val="28"/>
        </w:rPr>
        <w:t>: Deploy on Ethereum/XDC mainnet and test performance in distributed multi-node environments.</w:t>
      </w:r>
    </w:p>
    <w:p w14:paraId="384B4CF2" w14:textId="77777777" w:rsidR="003F5BD4" w:rsidRDefault="003F5BD4">
      <w:pPr>
        <w:pBdr>
          <w:top w:val="nil"/>
          <w:left w:val="nil"/>
          <w:bottom w:val="nil"/>
          <w:right w:val="nil"/>
          <w:between w:val="nil"/>
        </w:pBdr>
        <w:spacing w:line="240" w:lineRule="auto"/>
        <w:ind w:left="720"/>
        <w:rPr>
          <w:rFonts w:ascii="Times New Roman" w:eastAsia="Times New Roman" w:hAnsi="Times New Roman" w:cs="Times New Roman"/>
          <w:b/>
          <w:sz w:val="28"/>
          <w:szCs w:val="28"/>
        </w:rPr>
      </w:pPr>
    </w:p>
    <w:p w14:paraId="3BD3A12D" w14:textId="77777777" w:rsidR="003F5BD4" w:rsidRDefault="003F5BD4">
      <w:pPr>
        <w:pBdr>
          <w:top w:val="nil"/>
          <w:left w:val="nil"/>
          <w:bottom w:val="nil"/>
          <w:right w:val="nil"/>
          <w:between w:val="nil"/>
        </w:pBdr>
        <w:spacing w:line="240" w:lineRule="auto"/>
        <w:ind w:left="720"/>
        <w:rPr>
          <w:rFonts w:ascii="Times New Roman" w:eastAsia="Times New Roman" w:hAnsi="Times New Roman" w:cs="Times New Roman"/>
          <w:b/>
          <w:sz w:val="28"/>
          <w:szCs w:val="28"/>
        </w:rPr>
      </w:pPr>
    </w:p>
    <w:p w14:paraId="40DB1D34" w14:textId="77777777" w:rsidR="003F5BD4" w:rsidRDefault="007F638F">
      <w:pPr>
        <w:numPr>
          <w:ilvl w:val="0"/>
          <w:numId w:val="20"/>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Enhanced User Interface</w:t>
      </w:r>
      <w:r>
        <w:rPr>
          <w:rFonts w:ascii="Times New Roman" w:eastAsia="Times New Roman" w:hAnsi="Times New Roman" w:cs="Times New Roman"/>
          <w:color w:val="000000"/>
          <w:sz w:val="28"/>
          <w:szCs w:val="28"/>
        </w:rPr>
        <w:t>: Develop a mobile-friendly and intuitive frontend for better user experience.</w:t>
      </w:r>
    </w:p>
    <w:p w14:paraId="30FC3646" w14:textId="77777777" w:rsidR="003F5BD4" w:rsidRDefault="007F638F">
      <w:pPr>
        <w:numPr>
          <w:ilvl w:val="0"/>
          <w:numId w:val="20"/>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28"/>
          <w:szCs w:val="28"/>
        </w:rPr>
        <w:t>Role-Based Access Control</w:t>
      </w:r>
      <w:r>
        <w:rPr>
          <w:rFonts w:ascii="Times New Roman" w:eastAsia="Times New Roman" w:hAnsi="Times New Roman" w:cs="Times New Roman"/>
          <w:color w:val="000000"/>
          <w:sz w:val="28"/>
          <w:szCs w:val="28"/>
        </w:rPr>
        <w:t>: Add enterprise-grade features such as hierarchical permissions and access policies.</w:t>
      </w:r>
    </w:p>
    <w:p w14:paraId="56BAE1DC" w14:textId="77777777" w:rsidR="003F5BD4" w:rsidRDefault="003F5BD4">
      <w:pPr>
        <w:pStyle w:val="Heading2"/>
      </w:pPr>
    </w:p>
    <w:p w14:paraId="5A77AB3B" w14:textId="77777777" w:rsidR="003F5BD4" w:rsidRDefault="007F638F">
      <w:pPr>
        <w:pStyle w:val="Heading2"/>
        <w:rPr>
          <w:sz w:val="36"/>
          <w:szCs w:val="36"/>
        </w:rPr>
      </w:pPr>
      <w:r>
        <w:br/>
      </w:r>
      <w:r>
        <w:rPr>
          <w:sz w:val="48"/>
          <w:szCs w:val="48"/>
        </w:rPr>
        <w:t>Conclusion</w:t>
      </w:r>
    </w:p>
    <w:p w14:paraId="3BF0EF5E"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project can effectively demonstrate how blockchain technology, coupled with MetaMask and smart contracts, can create a secure, transparent, and decentralized authentication system. The system, utilizing a custom hash function and on-chain verification, eliminates centralized servers and is less susceptible to data breaches and stolen credentials.</w:t>
      </w:r>
    </w:p>
    <w:p w14:paraId="251BC96F"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Hardhat local deployment and the testnet deployment to the XDC Apothem testnet confirm the solution's validity in production-like blockchain environments. Security testing proved immunity to common attacks, once again validating the approach's resilience.</w:t>
      </w:r>
    </w:p>
    <w:p w14:paraId="360B6A76" w14:textId="77777777" w:rsidR="003F5BD4" w:rsidRDefault="007F638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While challenges such as gas fees, MetaMask dependency, and connectivity requirements remain, the project clearly shows a path forward for decentralized identity management. With the improvement in scalability, cross-chain, and user experience, the system can be an acceptable solution for business and personal authentication needs.</w:t>
      </w:r>
    </w:p>
    <w:p w14:paraId="6F00011D" w14:textId="77777777" w:rsidR="003F5BD4" w:rsidRDefault="003F5BD4"/>
    <w:sectPr w:rsidR="003F5BD4" w:rsidSect="00653907">
      <w:headerReference w:type="default" r:id="rId29"/>
      <w:footerReference w:type="default" r:id="rId30"/>
      <w:pgSz w:w="12240" w:h="15840"/>
      <w:pgMar w:top="1440" w:right="1080" w:bottom="1440" w:left="108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1EE9A" w14:textId="77777777" w:rsidR="007F638F" w:rsidRDefault="007F638F">
      <w:pPr>
        <w:spacing w:after="0" w:line="240" w:lineRule="auto"/>
      </w:pPr>
      <w:r>
        <w:separator/>
      </w:r>
    </w:p>
  </w:endnote>
  <w:endnote w:type="continuationSeparator" w:id="0">
    <w:p w14:paraId="47F3E5AE" w14:textId="77777777" w:rsidR="007F638F" w:rsidRDefault="007F6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6B65452-6DFA-4E11-8CD4-F67A867F770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9B9988C3-31A0-45F8-8E55-859177BB3A02}"/>
    <w:embedBold r:id="rId3" w:fontKey="{77963CAD-3985-4B6C-8380-C015192F7FC8}"/>
  </w:font>
  <w:font w:name="Play">
    <w:charset w:val="00"/>
    <w:family w:val="auto"/>
    <w:pitch w:val="default"/>
    <w:embedRegular r:id="rId4" w:fontKey="{C9096DC4-7EF6-4949-BECD-2415EBAFF266}"/>
    <w:embedBold r:id="rId5" w:fontKey="{A0A76E4A-006F-400D-8EF6-9A4A01C725D6}"/>
  </w:font>
  <w:font w:name="Georgia">
    <w:panose1 w:val="02040502050405020303"/>
    <w:charset w:val="00"/>
    <w:family w:val="auto"/>
    <w:pitch w:val="default"/>
    <w:embedRegular r:id="rId6" w:fontKey="{37F8C6C1-859F-4566-8663-167B8315DAE9}"/>
    <w:embedItalic r:id="rId7" w:fontKey="{7D2781EA-6704-40F6-A797-4C45D3083656}"/>
  </w:font>
  <w:font w:name="Roboto Serif">
    <w:charset w:val="00"/>
    <w:family w:val="auto"/>
    <w:pitch w:val="default"/>
    <w:embedRegular r:id="rId8" w:fontKey="{FCD3B1B4-896D-452A-B348-1449CFB0EE08}"/>
    <w:embedBold r:id="rId9" w:fontKey="{892ED0C1-141B-4B7F-A3EF-3ABFCF8DCE3E}"/>
  </w:font>
  <w:font w:name="Calibri">
    <w:panose1 w:val="020F0502020204030204"/>
    <w:charset w:val="00"/>
    <w:family w:val="swiss"/>
    <w:pitch w:val="variable"/>
    <w:sig w:usb0="E4002EFF" w:usb1="C200247B" w:usb2="00000009" w:usb3="00000000" w:csb0="000001FF" w:csb1="00000000"/>
    <w:embedRegular r:id="rId10" w:fontKey="{C829F131-B5B2-48F9-9AA0-BF7C07ED82A6}"/>
    <w:embedBold r:id="rId11" w:fontKey="{F6FC0721-11C6-4824-A232-6723E231B359}"/>
  </w:font>
  <w:font w:name="Lexend">
    <w:charset w:val="00"/>
    <w:family w:val="auto"/>
    <w:pitch w:val="default"/>
    <w:embedRegular r:id="rId12" w:fontKey="{6BA5DF69-D946-4495-9E4B-C3488FD8ED90}"/>
  </w:font>
  <w:font w:name="Quattrocento Sans">
    <w:charset w:val="00"/>
    <w:family w:val="swiss"/>
    <w:pitch w:val="variable"/>
    <w:sig w:usb0="800000BF" w:usb1="4000005B" w:usb2="00000000" w:usb3="00000000" w:csb0="00000001" w:csb1="00000000"/>
    <w:embedRegular r:id="rId13" w:fontKey="{5B11C09B-6364-4770-A513-A144CBAC7AA3}"/>
    <w:embedBoldItalic r:id="rId14" w:fontKey="{AC6B11F7-CC93-476C-A4DE-16D9DCD38B8C}"/>
  </w:font>
  <w:font w:name="Cambria">
    <w:panose1 w:val="02040503050406030204"/>
    <w:charset w:val="00"/>
    <w:family w:val="roman"/>
    <w:pitch w:val="variable"/>
    <w:sig w:usb0="E00006FF" w:usb1="420024FF" w:usb2="02000000" w:usb3="00000000" w:csb0="0000019F" w:csb1="00000000"/>
    <w:embedRegular r:id="rId15" w:fontKey="{F0DA5286-10EC-4E4E-A90C-0ABD10070A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25704" w14:textId="77777777" w:rsidR="003F5BD4" w:rsidRDefault="003F5BD4">
    <w:pPr>
      <w:spacing w:line="240" w:lineRule="auto"/>
      <w:ind w:left="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CB9942" w14:textId="77777777" w:rsidR="007F638F" w:rsidRDefault="007F638F">
      <w:pPr>
        <w:spacing w:after="0" w:line="240" w:lineRule="auto"/>
      </w:pPr>
      <w:r>
        <w:separator/>
      </w:r>
    </w:p>
  </w:footnote>
  <w:footnote w:type="continuationSeparator" w:id="0">
    <w:p w14:paraId="055BA3FA" w14:textId="77777777" w:rsidR="007F638F" w:rsidRDefault="007F6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F7BBA" w14:textId="77777777" w:rsidR="003F5BD4" w:rsidRDefault="007F638F">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81423">
      <w:rPr>
        <w:noProof/>
        <w:color w:val="000000"/>
      </w:rPr>
      <w:t>1</w:t>
    </w:r>
    <w:r>
      <w:rPr>
        <w:color w:val="000000"/>
      </w:rPr>
      <w:fldChar w:fldCharType="end"/>
    </w:r>
  </w:p>
  <w:p w14:paraId="7AEA50BB" w14:textId="77777777" w:rsidR="003F5BD4" w:rsidRDefault="003F5BD4">
    <w:pPr>
      <w:numPr>
        <w:ilvl w:val="0"/>
        <w:numId w:val="16"/>
      </w:numPr>
      <w:tabs>
        <w:tab w:val="center" w:pos="4680"/>
        <w:tab w:val="right" w:pos="9360"/>
      </w:tabs>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E1500"/>
    <w:multiLevelType w:val="multilevel"/>
    <w:tmpl w:val="B1049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2063497"/>
    <w:multiLevelType w:val="multilevel"/>
    <w:tmpl w:val="5FE0AE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A0323BE"/>
    <w:multiLevelType w:val="multilevel"/>
    <w:tmpl w:val="E8162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F37397A"/>
    <w:multiLevelType w:val="multilevel"/>
    <w:tmpl w:val="953E13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23C50659"/>
    <w:multiLevelType w:val="multilevel"/>
    <w:tmpl w:val="612E9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C3D5AF5"/>
    <w:multiLevelType w:val="multilevel"/>
    <w:tmpl w:val="6F7C74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F080CE9"/>
    <w:multiLevelType w:val="multilevel"/>
    <w:tmpl w:val="CCE4EF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1BF2103"/>
    <w:multiLevelType w:val="multilevel"/>
    <w:tmpl w:val="5038E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BA850A3"/>
    <w:multiLevelType w:val="multilevel"/>
    <w:tmpl w:val="5AC83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82326C"/>
    <w:multiLevelType w:val="multilevel"/>
    <w:tmpl w:val="0E7AC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D30352"/>
    <w:multiLevelType w:val="multilevel"/>
    <w:tmpl w:val="01128F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8C4423D"/>
    <w:multiLevelType w:val="multilevel"/>
    <w:tmpl w:val="9EE0A3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8EB21FE"/>
    <w:multiLevelType w:val="multilevel"/>
    <w:tmpl w:val="A234537C"/>
    <w:lvl w:ilvl="0">
      <w:start w:val="1"/>
      <w:numFmt w:val="decimal"/>
      <w:lvlText w:val="%1."/>
      <w:lvlJc w:val="left"/>
      <w:pPr>
        <w:ind w:left="2160" w:hanging="360"/>
      </w:pPr>
      <w:rPr>
        <w:sz w:val="18"/>
        <w:szCs w:val="18"/>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15:restartNumberingAfterBreak="0">
    <w:nsid w:val="57577B77"/>
    <w:multiLevelType w:val="multilevel"/>
    <w:tmpl w:val="89C83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CB0C24"/>
    <w:multiLevelType w:val="multilevel"/>
    <w:tmpl w:val="EF0C2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6144FE1"/>
    <w:multiLevelType w:val="multilevel"/>
    <w:tmpl w:val="80A0F1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B9F00F1"/>
    <w:multiLevelType w:val="multilevel"/>
    <w:tmpl w:val="B164EB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D1227D9"/>
    <w:multiLevelType w:val="multilevel"/>
    <w:tmpl w:val="C4905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3776342"/>
    <w:multiLevelType w:val="multilevel"/>
    <w:tmpl w:val="68809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3E23C4"/>
    <w:multiLevelType w:val="multilevel"/>
    <w:tmpl w:val="8482D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ACD5A39"/>
    <w:multiLevelType w:val="multilevel"/>
    <w:tmpl w:val="F5100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DFB6433"/>
    <w:multiLevelType w:val="multilevel"/>
    <w:tmpl w:val="998AE6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69001497">
    <w:abstractNumId w:val="8"/>
  </w:num>
  <w:num w:numId="2" w16cid:durableId="23795876">
    <w:abstractNumId w:val="19"/>
  </w:num>
  <w:num w:numId="3" w16cid:durableId="1110318813">
    <w:abstractNumId w:val="11"/>
  </w:num>
  <w:num w:numId="4" w16cid:durableId="1479418803">
    <w:abstractNumId w:val="13"/>
  </w:num>
  <w:num w:numId="5" w16cid:durableId="1025210004">
    <w:abstractNumId w:val="9"/>
  </w:num>
  <w:num w:numId="6" w16cid:durableId="1906141069">
    <w:abstractNumId w:val="15"/>
  </w:num>
  <w:num w:numId="7" w16cid:durableId="270017631">
    <w:abstractNumId w:val="18"/>
  </w:num>
  <w:num w:numId="8" w16cid:durableId="1902449421">
    <w:abstractNumId w:val="17"/>
  </w:num>
  <w:num w:numId="9" w16cid:durableId="976228355">
    <w:abstractNumId w:val="12"/>
  </w:num>
  <w:num w:numId="10" w16cid:durableId="1020357404">
    <w:abstractNumId w:val="14"/>
  </w:num>
  <w:num w:numId="11" w16cid:durableId="486674842">
    <w:abstractNumId w:val="21"/>
  </w:num>
  <w:num w:numId="12" w16cid:durableId="322049956">
    <w:abstractNumId w:val="6"/>
  </w:num>
  <w:num w:numId="13" w16cid:durableId="1913198801">
    <w:abstractNumId w:val="1"/>
  </w:num>
  <w:num w:numId="14" w16cid:durableId="1615283240">
    <w:abstractNumId w:val="7"/>
  </w:num>
  <w:num w:numId="15" w16cid:durableId="1572035505">
    <w:abstractNumId w:val="16"/>
  </w:num>
  <w:num w:numId="16" w16cid:durableId="481391680">
    <w:abstractNumId w:val="4"/>
  </w:num>
  <w:num w:numId="17" w16cid:durableId="1103960048">
    <w:abstractNumId w:val="0"/>
  </w:num>
  <w:num w:numId="18" w16cid:durableId="815955267">
    <w:abstractNumId w:val="5"/>
  </w:num>
  <w:num w:numId="19" w16cid:durableId="1076364965">
    <w:abstractNumId w:val="2"/>
  </w:num>
  <w:num w:numId="20" w16cid:durableId="1764952477">
    <w:abstractNumId w:val="20"/>
  </w:num>
  <w:num w:numId="21" w16cid:durableId="1586836752">
    <w:abstractNumId w:val="3"/>
  </w:num>
  <w:num w:numId="22" w16cid:durableId="46828736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BD4"/>
    <w:rsid w:val="000103E7"/>
    <w:rsid w:val="00181423"/>
    <w:rsid w:val="003F5BD4"/>
    <w:rsid w:val="00653907"/>
    <w:rsid w:val="007F638F"/>
    <w:rsid w:val="00917E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BBE086E"/>
  <w15:docId w15:val="{4A6C9881-9F67-44F4-B451-FA3C9D489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Play" w:eastAsia="Play" w:hAnsi="Play" w:cs="Play"/>
      <w:b/>
      <w:color w:val="0F4761"/>
      <w:sz w:val="28"/>
      <w:szCs w:val="28"/>
    </w:rPr>
  </w:style>
  <w:style w:type="paragraph" w:styleId="Heading2">
    <w:name w:val="heading 2"/>
    <w:basedOn w:val="Normal"/>
    <w:next w:val="Normal"/>
    <w:uiPriority w:val="9"/>
    <w:unhideWhenUsed/>
    <w:qFormat/>
    <w:pPr>
      <w:keepNext/>
      <w:keepLines/>
      <w:spacing w:before="40" w:after="0"/>
      <w:outlineLvl w:val="1"/>
    </w:pPr>
    <w:rPr>
      <w:rFonts w:ascii="Play" w:eastAsia="Play" w:hAnsi="Play" w:cs="Play"/>
      <w:color w:val="0F4761"/>
      <w:sz w:val="26"/>
      <w:szCs w:val="26"/>
    </w:rPr>
  </w:style>
  <w:style w:type="paragraph" w:styleId="Heading3">
    <w:name w:val="heading 3"/>
    <w:basedOn w:val="Normal"/>
    <w:next w:val="Normal"/>
    <w:uiPriority w:val="9"/>
    <w:unhideWhenUsed/>
    <w:qFormat/>
    <w:pPr>
      <w:keepNext/>
      <w:keepLines/>
      <w:spacing w:before="40" w:after="0"/>
      <w:outlineLvl w:val="2"/>
    </w:pPr>
    <w:rPr>
      <w:rFonts w:ascii="Play" w:eastAsia="Play" w:hAnsi="Play" w:cs="Play"/>
      <w:color w:val="0A2F40"/>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539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2597</Words>
  <Characters>14805</Characters>
  <Application>Microsoft Office Word</Application>
  <DocSecurity>4</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Krishnendu Chakraborty</cp:lastModifiedBy>
  <cp:revision>2</cp:revision>
  <dcterms:created xsi:type="dcterms:W3CDTF">2025-08-23T11:34:00Z</dcterms:created>
  <dcterms:modified xsi:type="dcterms:W3CDTF">2025-08-23T11:34:00Z</dcterms:modified>
</cp:coreProperties>
</file>